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093B17" w14:textId="563EC7BA" w:rsidR="00E41318" w:rsidRPr="00E41318" w:rsidRDefault="00E41318" w:rsidP="00E41318">
      <w:pPr>
        <w:pStyle w:val="paragraph"/>
        <w:spacing w:before="0" w:beforeAutospacing="0" w:after="0" w:afterAutospacing="0"/>
        <w:jc w:val="center"/>
        <w:textAlignment w:val="baseline"/>
        <w:rPr>
          <w:rFonts w:ascii="Segoe UI" w:hAnsi="Segoe UI" w:cs="Segoe UI"/>
          <w:sz w:val="18"/>
          <w:szCs w:val="18"/>
          <w:lang w:val="fr-CA"/>
        </w:rPr>
      </w:pPr>
      <w:r>
        <w:rPr>
          <w:rStyle w:val="contentcontrolboundarysink"/>
          <w:rFonts w:ascii="Arial" w:hAnsi="Arial" w:cs="Arial"/>
          <w:color w:val="4472C4"/>
          <w:sz w:val="22"/>
          <w:szCs w:val="22"/>
          <w:lang w:val="fr-CA"/>
        </w:rPr>
        <w:t>​</w:t>
      </w:r>
      <w:r>
        <w:rPr>
          <w:rFonts w:asciiTheme="minorHAnsi" w:eastAsiaTheme="minorHAnsi" w:hAnsiTheme="minorHAnsi" w:cstheme="minorBidi"/>
          <w:noProof/>
          <w:sz w:val="22"/>
          <w:szCs w:val="22"/>
        </w:rPr>
        <w:drawing>
          <wp:inline distT="0" distB="0" distL="0" distR="0" wp14:anchorId="64FB701F" wp14:editId="20D2E8EE">
            <wp:extent cx="3657600" cy="146685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57600" cy="1466850"/>
                    </a:xfrm>
                    <a:prstGeom prst="rect">
                      <a:avLst/>
                    </a:prstGeom>
                    <a:noFill/>
                    <a:ln>
                      <a:noFill/>
                    </a:ln>
                  </pic:spPr>
                </pic:pic>
              </a:graphicData>
            </a:graphic>
          </wp:inline>
        </w:drawing>
      </w:r>
      <w:r w:rsidRPr="00E41318">
        <w:rPr>
          <w:rStyle w:val="eop"/>
          <w:rFonts w:ascii="Calibri" w:hAnsi="Calibri" w:cs="Calibri"/>
          <w:color w:val="4472C4"/>
          <w:sz w:val="28"/>
          <w:szCs w:val="28"/>
          <w:lang w:val="fr-CA"/>
        </w:rPr>
        <w:t> </w:t>
      </w:r>
    </w:p>
    <w:p w14:paraId="062CB56E" w14:textId="77777777" w:rsidR="00E41318" w:rsidRPr="00E41318" w:rsidRDefault="00E41318" w:rsidP="00E41318">
      <w:pPr>
        <w:pStyle w:val="paragraph"/>
        <w:spacing w:before="0" w:beforeAutospacing="0" w:after="0" w:afterAutospacing="0"/>
        <w:jc w:val="center"/>
        <w:textAlignment w:val="baseline"/>
        <w:rPr>
          <w:rFonts w:ascii="Segoe UI" w:hAnsi="Segoe UI" w:cs="Segoe UI"/>
          <w:sz w:val="18"/>
          <w:szCs w:val="18"/>
          <w:lang w:val="fr-CA"/>
        </w:rPr>
      </w:pPr>
      <w:r>
        <w:rPr>
          <w:rStyle w:val="normaltextrun"/>
          <w:rFonts w:ascii="Calibri" w:hAnsi="Calibri" w:cs="Calibri"/>
          <w:lang w:val="fr-CA"/>
        </w:rPr>
        <w:t>LOG3000 – INGÉNIERIE LOGICIELLE</w:t>
      </w:r>
      <w:r w:rsidRPr="00E41318">
        <w:rPr>
          <w:rStyle w:val="eop"/>
          <w:rFonts w:ascii="Calibri" w:hAnsi="Calibri" w:cs="Calibri"/>
          <w:lang w:val="fr-CA"/>
        </w:rPr>
        <w:t> </w:t>
      </w:r>
    </w:p>
    <w:p w14:paraId="7C38E8CA" w14:textId="77777777" w:rsidR="00E41318" w:rsidRPr="00E41318" w:rsidRDefault="00E41318" w:rsidP="00E41318">
      <w:pPr>
        <w:pStyle w:val="paragraph"/>
        <w:spacing w:before="0" w:beforeAutospacing="0" w:after="0" w:afterAutospacing="0"/>
        <w:jc w:val="center"/>
        <w:textAlignment w:val="baseline"/>
        <w:rPr>
          <w:rFonts w:ascii="Segoe UI" w:hAnsi="Segoe UI" w:cs="Segoe UI"/>
          <w:sz w:val="18"/>
          <w:szCs w:val="18"/>
          <w:lang w:val="fr-CA"/>
        </w:rPr>
      </w:pPr>
      <w:r w:rsidRPr="00E41318">
        <w:rPr>
          <w:rStyle w:val="eop"/>
          <w:rFonts w:ascii="Calibri" w:hAnsi="Calibri" w:cs="Calibri"/>
          <w:lang w:val="fr-CA"/>
        </w:rPr>
        <w:t> </w:t>
      </w:r>
    </w:p>
    <w:p w14:paraId="68153BF7" w14:textId="77777777" w:rsidR="00E41318" w:rsidRDefault="00E41318" w:rsidP="00E41318">
      <w:pPr>
        <w:pStyle w:val="paragraph"/>
        <w:spacing w:before="0" w:beforeAutospacing="0" w:after="0" w:afterAutospacing="0"/>
        <w:jc w:val="center"/>
        <w:textAlignment w:val="baseline"/>
        <w:rPr>
          <w:rStyle w:val="normaltextrun"/>
          <w:rFonts w:ascii="Calibri" w:hAnsi="Calibri" w:cs="Calibri"/>
          <w:b/>
          <w:bCs/>
          <w:lang w:val="fr-CA"/>
        </w:rPr>
      </w:pPr>
    </w:p>
    <w:p w14:paraId="52A37106" w14:textId="77777777" w:rsidR="00E41318" w:rsidRDefault="00E41318" w:rsidP="00E41318">
      <w:pPr>
        <w:pStyle w:val="paragraph"/>
        <w:spacing w:before="0" w:beforeAutospacing="0" w:after="0" w:afterAutospacing="0"/>
        <w:jc w:val="center"/>
        <w:textAlignment w:val="baseline"/>
        <w:rPr>
          <w:rStyle w:val="normaltextrun"/>
          <w:rFonts w:ascii="Calibri" w:hAnsi="Calibri" w:cs="Calibri"/>
          <w:b/>
          <w:bCs/>
          <w:lang w:val="fr-CA"/>
        </w:rPr>
      </w:pPr>
    </w:p>
    <w:p w14:paraId="53DA3B2C" w14:textId="77777777" w:rsidR="00E41318" w:rsidRDefault="00E41318" w:rsidP="00E41318">
      <w:pPr>
        <w:pStyle w:val="paragraph"/>
        <w:spacing w:before="0" w:beforeAutospacing="0" w:after="0" w:afterAutospacing="0"/>
        <w:jc w:val="center"/>
        <w:textAlignment w:val="baseline"/>
        <w:rPr>
          <w:rStyle w:val="normaltextrun"/>
          <w:rFonts w:ascii="Calibri" w:hAnsi="Calibri" w:cs="Calibri"/>
          <w:b/>
          <w:bCs/>
          <w:lang w:val="fr-CA"/>
        </w:rPr>
      </w:pPr>
    </w:p>
    <w:p w14:paraId="4C06BA8A" w14:textId="77777777" w:rsidR="00E41318" w:rsidRDefault="00E41318" w:rsidP="00E41318">
      <w:pPr>
        <w:pStyle w:val="paragraph"/>
        <w:spacing w:before="0" w:beforeAutospacing="0" w:after="0" w:afterAutospacing="0"/>
        <w:jc w:val="center"/>
        <w:textAlignment w:val="baseline"/>
        <w:rPr>
          <w:rStyle w:val="normaltextrun"/>
          <w:rFonts w:ascii="Calibri" w:hAnsi="Calibri" w:cs="Calibri"/>
          <w:b/>
          <w:bCs/>
          <w:lang w:val="fr-CA"/>
        </w:rPr>
      </w:pPr>
    </w:p>
    <w:p w14:paraId="61C19792" w14:textId="77777777" w:rsidR="00E41318" w:rsidRDefault="00E41318" w:rsidP="00E41318">
      <w:pPr>
        <w:pStyle w:val="paragraph"/>
        <w:spacing w:before="0" w:beforeAutospacing="0" w:after="0" w:afterAutospacing="0"/>
        <w:jc w:val="center"/>
        <w:textAlignment w:val="baseline"/>
        <w:rPr>
          <w:rStyle w:val="normaltextrun"/>
          <w:rFonts w:ascii="Calibri" w:hAnsi="Calibri" w:cs="Calibri"/>
          <w:b/>
          <w:bCs/>
          <w:lang w:val="fr-CA"/>
        </w:rPr>
      </w:pPr>
    </w:p>
    <w:p w14:paraId="2E47978D" w14:textId="31C6CA1B" w:rsidR="00E41318" w:rsidRPr="00E41318" w:rsidRDefault="00E41318" w:rsidP="00E41318">
      <w:pPr>
        <w:pStyle w:val="paragraph"/>
        <w:spacing w:before="0" w:beforeAutospacing="0" w:after="0" w:afterAutospacing="0"/>
        <w:jc w:val="center"/>
        <w:textAlignment w:val="baseline"/>
        <w:rPr>
          <w:rFonts w:ascii="Segoe UI" w:hAnsi="Segoe UI" w:cs="Segoe UI"/>
          <w:sz w:val="18"/>
          <w:szCs w:val="18"/>
          <w:lang w:val="fr-CA"/>
        </w:rPr>
      </w:pPr>
      <w:r>
        <w:rPr>
          <w:rStyle w:val="normaltextrun"/>
          <w:rFonts w:ascii="Calibri" w:hAnsi="Calibri" w:cs="Calibri"/>
          <w:b/>
          <w:bCs/>
          <w:lang w:val="fr-CA"/>
        </w:rPr>
        <w:t>TP</w:t>
      </w:r>
      <w:r w:rsidR="000A3095">
        <w:rPr>
          <w:rStyle w:val="normaltextrun"/>
          <w:rFonts w:ascii="Calibri" w:hAnsi="Calibri" w:cs="Calibri"/>
          <w:b/>
          <w:bCs/>
          <w:lang w:val="fr-CA"/>
        </w:rPr>
        <w:t>4</w:t>
      </w:r>
      <w:r w:rsidRPr="00E41318">
        <w:rPr>
          <w:rStyle w:val="eop"/>
          <w:rFonts w:ascii="Calibri" w:hAnsi="Calibri" w:cs="Calibri"/>
          <w:lang w:val="fr-CA"/>
        </w:rPr>
        <w:t> </w:t>
      </w:r>
    </w:p>
    <w:p w14:paraId="0B8DD3F8" w14:textId="77777777" w:rsidR="00E41318" w:rsidRPr="00E41318" w:rsidRDefault="00E41318" w:rsidP="00E41318">
      <w:pPr>
        <w:pStyle w:val="paragraph"/>
        <w:spacing w:before="0" w:beforeAutospacing="0" w:after="0" w:afterAutospacing="0"/>
        <w:jc w:val="center"/>
        <w:textAlignment w:val="baseline"/>
        <w:rPr>
          <w:rFonts w:ascii="Segoe UI" w:hAnsi="Segoe UI" w:cs="Segoe UI"/>
          <w:sz w:val="18"/>
          <w:szCs w:val="18"/>
          <w:lang w:val="fr-CA"/>
        </w:rPr>
      </w:pPr>
      <w:r w:rsidRPr="00E41318">
        <w:rPr>
          <w:rStyle w:val="eop"/>
          <w:rFonts w:ascii="Calibri" w:hAnsi="Calibri" w:cs="Calibri"/>
          <w:lang w:val="fr-CA"/>
        </w:rPr>
        <w:t> </w:t>
      </w:r>
    </w:p>
    <w:p w14:paraId="5B09791B" w14:textId="77777777" w:rsidR="00E41318" w:rsidRPr="00E41318" w:rsidRDefault="00E41318" w:rsidP="00E41318">
      <w:pPr>
        <w:pStyle w:val="paragraph"/>
        <w:spacing w:before="0" w:beforeAutospacing="0" w:after="0" w:afterAutospacing="0"/>
        <w:jc w:val="center"/>
        <w:textAlignment w:val="baseline"/>
        <w:rPr>
          <w:rFonts w:ascii="Segoe UI" w:hAnsi="Segoe UI" w:cs="Segoe UI"/>
          <w:sz w:val="18"/>
          <w:szCs w:val="18"/>
          <w:lang w:val="fr-CA"/>
        </w:rPr>
      </w:pPr>
      <w:r>
        <w:rPr>
          <w:rStyle w:val="normaltextrun"/>
          <w:rFonts w:ascii="Calibri" w:hAnsi="Calibri" w:cs="Calibri"/>
          <w:lang w:val="fr-CA"/>
        </w:rPr>
        <w:t>Présenté à:</w:t>
      </w:r>
      <w:r w:rsidRPr="00E41318">
        <w:rPr>
          <w:rStyle w:val="eop"/>
          <w:rFonts w:ascii="Calibri" w:hAnsi="Calibri" w:cs="Calibri"/>
          <w:lang w:val="fr-CA"/>
        </w:rPr>
        <w:t> </w:t>
      </w:r>
    </w:p>
    <w:p w14:paraId="1577DA80" w14:textId="77777777" w:rsidR="00E41318" w:rsidRPr="00E41318" w:rsidRDefault="00E41318" w:rsidP="00E41318">
      <w:pPr>
        <w:pStyle w:val="paragraph"/>
        <w:spacing w:before="0" w:beforeAutospacing="0" w:after="0" w:afterAutospacing="0"/>
        <w:jc w:val="center"/>
        <w:textAlignment w:val="baseline"/>
        <w:rPr>
          <w:rFonts w:ascii="Segoe UI" w:hAnsi="Segoe UI" w:cs="Segoe UI"/>
          <w:sz w:val="18"/>
          <w:szCs w:val="18"/>
          <w:lang w:val="fr-CA"/>
        </w:rPr>
      </w:pPr>
      <w:r>
        <w:rPr>
          <w:rStyle w:val="normaltextrun"/>
          <w:rFonts w:ascii="Calibri" w:hAnsi="Calibri" w:cs="Calibri"/>
          <w:lang w:val="fr-CA"/>
        </w:rPr>
        <w:t>Mohammad Hamdaqa</w:t>
      </w:r>
      <w:r w:rsidRPr="00E41318">
        <w:rPr>
          <w:rStyle w:val="eop"/>
          <w:rFonts w:ascii="Calibri" w:hAnsi="Calibri" w:cs="Calibri"/>
          <w:lang w:val="fr-CA"/>
        </w:rPr>
        <w:t> </w:t>
      </w:r>
    </w:p>
    <w:p w14:paraId="3206243D" w14:textId="77777777" w:rsidR="00E41318" w:rsidRPr="00E41318" w:rsidRDefault="00E41318" w:rsidP="00E41318">
      <w:pPr>
        <w:pStyle w:val="paragraph"/>
        <w:spacing w:before="0" w:beforeAutospacing="0" w:after="0" w:afterAutospacing="0"/>
        <w:jc w:val="center"/>
        <w:textAlignment w:val="baseline"/>
        <w:rPr>
          <w:rFonts w:ascii="Segoe UI" w:hAnsi="Segoe UI" w:cs="Segoe UI"/>
          <w:sz w:val="18"/>
          <w:szCs w:val="18"/>
          <w:lang w:val="fr-CA"/>
        </w:rPr>
      </w:pPr>
      <w:r w:rsidRPr="00E41318">
        <w:rPr>
          <w:rStyle w:val="eop"/>
          <w:rFonts w:ascii="Calibri" w:hAnsi="Calibri" w:cs="Calibri"/>
          <w:lang w:val="fr-CA"/>
        </w:rPr>
        <w:t> </w:t>
      </w:r>
    </w:p>
    <w:p w14:paraId="4DB1A120" w14:textId="77777777" w:rsidR="00E41318" w:rsidRDefault="00E41318" w:rsidP="00E41318">
      <w:pPr>
        <w:pStyle w:val="paragraph"/>
        <w:spacing w:before="0" w:beforeAutospacing="0" w:after="0" w:afterAutospacing="0"/>
        <w:jc w:val="center"/>
        <w:textAlignment w:val="baseline"/>
        <w:rPr>
          <w:rStyle w:val="normaltextrun"/>
          <w:rFonts w:ascii="Calibri" w:hAnsi="Calibri" w:cs="Calibri"/>
          <w:lang w:val="fr-CA"/>
        </w:rPr>
      </w:pPr>
    </w:p>
    <w:p w14:paraId="54230C57" w14:textId="36C26FC8" w:rsidR="00E41318" w:rsidRDefault="00E41318" w:rsidP="00E41318">
      <w:pPr>
        <w:pStyle w:val="paragraph"/>
        <w:spacing w:before="0" w:beforeAutospacing="0" w:after="0" w:afterAutospacing="0"/>
        <w:jc w:val="center"/>
        <w:textAlignment w:val="baseline"/>
        <w:rPr>
          <w:rStyle w:val="normaltextrun"/>
          <w:rFonts w:ascii="Calibri" w:hAnsi="Calibri" w:cs="Calibri"/>
          <w:lang w:val="fr-CA"/>
        </w:rPr>
      </w:pPr>
    </w:p>
    <w:p w14:paraId="5C470E44" w14:textId="2CFB32E7" w:rsidR="00E41318" w:rsidRDefault="00E41318" w:rsidP="00E41318">
      <w:pPr>
        <w:pStyle w:val="paragraph"/>
        <w:spacing w:before="0" w:beforeAutospacing="0" w:after="0" w:afterAutospacing="0"/>
        <w:jc w:val="center"/>
        <w:textAlignment w:val="baseline"/>
        <w:rPr>
          <w:rStyle w:val="normaltextrun"/>
          <w:rFonts w:ascii="Calibri" w:hAnsi="Calibri" w:cs="Calibri"/>
          <w:lang w:val="fr-CA"/>
        </w:rPr>
      </w:pPr>
    </w:p>
    <w:p w14:paraId="3BDC867C" w14:textId="1620103A" w:rsidR="00E41318" w:rsidRDefault="00E41318" w:rsidP="00E41318">
      <w:pPr>
        <w:pStyle w:val="paragraph"/>
        <w:spacing w:before="0" w:beforeAutospacing="0" w:after="0" w:afterAutospacing="0"/>
        <w:jc w:val="center"/>
        <w:textAlignment w:val="baseline"/>
        <w:rPr>
          <w:rStyle w:val="normaltextrun"/>
          <w:rFonts w:ascii="Calibri" w:hAnsi="Calibri" w:cs="Calibri"/>
          <w:lang w:val="fr-CA"/>
        </w:rPr>
      </w:pPr>
    </w:p>
    <w:p w14:paraId="671B37FE" w14:textId="1A3FEA96" w:rsidR="00E41318" w:rsidRDefault="00E41318" w:rsidP="00E41318">
      <w:pPr>
        <w:pStyle w:val="paragraph"/>
        <w:spacing w:before="0" w:beforeAutospacing="0" w:after="0" w:afterAutospacing="0"/>
        <w:jc w:val="center"/>
        <w:textAlignment w:val="baseline"/>
        <w:rPr>
          <w:rStyle w:val="normaltextrun"/>
          <w:rFonts w:ascii="Calibri" w:hAnsi="Calibri" w:cs="Calibri"/>
          <w:lang w:val="fr-CA"/>
        </w:rPr>
      </w:pPr>
    </w:p>
    <w:p w14:paraId="211731C5" w14:textId="77777777" w:rsidR="00E41318" w:rsidRDefault="00E41318" w:rsidP="00E41318">
      <w:pPr>
        <w:pStyle w:val="paragraph"/>
        <w:spacing w:before="0" w:beforeAutospacing="0" w:after="0" w:afterAutospacing="0"/>
        <w:jc w:val="center"/>
        <w:textAlignment w:val="baseline"/>
        <w:rPr>
          <w:rStyle w:val="normaltextrun"/>
          <w:rFonts w:ascii="Calibri" w:hAnsi="Calibri" w:cs="Calibri"/>
          <w:lang w:val="fr-CA"/>
        </w:rPr>
      </w:pPr>
    </w:p>
    <w:p w14:paraId="30A8F36E" w14:textId="327F2E61" w:rsidR="00E41318" w:rsidRPr="00E41318" w:rsidRDefault="00E41318" w:rsidP="00E41318">
      <w:pPr>
        <w:pStyle w:val="paragraph"/>
        <w:spacing w:before="0" w:beforeAutospacing="0" w:after="0" w:afterAutospacing="0"/>
        <w:jc w:val="center"/>
        <w:textAlignment w:val="baseline"/>
        <w:rPr>
          <w:rFonts w:ascii="Segoe UI" w:hAnsi="Segoe UI" w:cs="Segoe UI"/>
          <w:sz w:val="18"/>
          <w:szCs w:val="18"/>
          <w:lang w:val="fr-CA"/>
        </w:rPr>
      </w:pPr>
      <w:r>
        <w:rPr>
          <w:rStyle w:val="normaltextrun"/>
          <w:rFonts w:ascii="Calibri" w:hAnsi="Calibri" w:cs="Calibri"/>
          <w:lang w:val="fr-CA"/>
        </w:rPr>
        <w:t>Écrit par :</w:t>
      </w:r>
      <w:r w:rsidRPr="00E41318">
        <w:rPr>
          <w:rStyle w:val="eop"/>
          <w:rFonts w:ascii="Calibri" w:hAnsi="Calibri" w:cs="Calibri"/>
          <w:lang w:val="fr-CA"/>
        </w:rPr>
        <w:t> </w:t>
      </w:r>
    </w:p>
    <w:p w14:paraId="5C8F906F" w14:textId="77777777" w:rsidR="00E41318" w:rsidRPr="00E41318" w:rsidRDefault="00E41318" w:rsidP="00E41318">
      <w:pPr>
        <w:pStyle w:val="paragraph"/>
        <w:spacing w:before="0" w:beforeAutospacing="0" w:after="0" w:afterAutospacing="0"/>
        <w:jc w:val="center"/>
        <w:textAlignment w:val="baseline"/>
        <w:rPr>
          <w:rFonts w:ascii="Segoe UI" w:hAnsi="Segoe UI" w:cs="Segoe UI"/>
          <w:sz w:val="18"/>
          <w:szCs w:val="18"/>
          <w:lang w:val="fr-CA"/>
        </w:rPr>
      </w:pPr>
      <w:r>
        <w:rPr>
          <w:rStyle w:val="normaltextrun"/>
          <w:rFonts w:ascii="Calibri" w:hAnsi="Calibri" w:cs="Calibri"/>
          <w:lang w:val="fr-CA"/>
        </w:rPr>
        <w:t>Cassy Charles (1947025)</w:t>
      </w:r>
      <w:r w:rsidRPr="00E41318">
        <w:rPr>
          <w:rStyle w:val="eop"/>
          <w:rFonts w:ascii="Calibri" w:hAnsi="Calibri" w:cs="Calibri"/>
          <w:lang w:val="fr-CA"/>
        </w:rPr>
        <w:t> </w:t>
      </w:r>
    </w:p>
    <w:p w14:paraId="0AA4EB7D" w14:textId="77777777" w:rsidR="00E41318" w:rsidRPr="00E41318" w:rsidRDefault="00E41318" w:rsidP="00E41318">
      <w:pPr>
        <w:pStyle w:val="paragraph"/>
        <w:spacing w:before="0" w:beforeAutospacing="0" w:after="0" w:afterAutospacing="0"/>
        <w:jc w:val="center"/>
        <w:textAlignment w:val="baseline"/>
        <w:rPr>
          <w:rFonts w:ascii="Segoe UI" w:hAnsi="Segoe UI" w:cs="Segoe UI"/>
          <w:sz w:val="18"/>
          <w:szCs w:val="18"/>
          <w:lang w:val="fr-CA"/>
        </w:rPr>
      </w:pPr>
      <w:r>
        <w:rPr>
          <w:rStyle w:val="normaltextrun"/>
          <w:rFonts w:ascii="Calibri" w:hAnsi="Calibri" w:cs="Calibri"/>
          <w:lang w:val="fr-CA"/>
        </w:rPr>
        <w:t>Samy Checklat (1937812)</w:t>
      </w:r>
      <w:r w:rsidRPr="00E41318">
        <w:rPr>
          <w:rStyle w:val="eop"/>
          <w:rFonts w:ascii="Calibri" w:hAnsi="Calibri" w:cs="Calibri"/>
          <w:lang w:val="fr-CA"/>
        </w:rPr>
        <w:t> </w:t>
      </w:r>
    </w:p>
    <w:p w14:paraId="73EAC2DE" w14:textId="77777777" w:rsidR="00E41318" w:rsidRPr="00E41318" w:rsidRDefault="00E41318" w:rsidP="00E41318">
      <w:pPr>
        <w:pStyle w:val="paragraph"/>
        <w:spacing w:before="0" w:beforeAutospacing="0" w:after="0" w:afterAutospacing="0"/>
        <w:jc w:val="center"/>
        <w:textAlignment w:val="baseline"/>
        <w:rPr>
          <w:rFonts w:ascii="Segoe UI" w:hAnsi="Segoe UI" w:cs="Segoe UI"/>
          <w:sz w:val="18"/>
          <w:szCs w:val="18"/>
          <w:lang w:val="fr-CA"/>
        </w:rPr>
      </w:pPr>
      <w:r w:rsidRPr="00E41318">
        <w:rPr>
          <w:rStyle w:val="eop"/>
          <w:rFonts w:ascii="Calibri" w:hAnsi="Calibri" w:cs="Calibri"/>
          <w:lang w:val="fr-CA"/>
        </w:rPr>
        <w:t> </w:t>
      </w:r>
    </w:p>
    <w:p w14:paraId="2E10B02A" w14:textId="77777777" w:rsidR="00E41318" w:rsidRDefault="00E41318" w:rsidP="00E41318">
      <w:pPr>
        <w:pStyle w:val="paragraph"/>
        <w:spacing w:before="0" w:beforeAutospacing="0" w:after="0" w:afterAutospacing="0"/>
        <w:jc w:val="center"/>
        <w:textAlignment w:val="baseline"/>
        <w:rPr>
          <w:rStyle w:val="normaltextrun"/>
          <w:rFonts w:ascii="Calibri" w:hAnsi="Calibri" w:cs="Calibri"/>
          <w:lang w:val="fr-CA"/>
        </w:rPr>
      </w:pPr>
    </w:p>
    <w:p w14:paraId="15C3CF4D" w14:textId="77777777" w:rsidR="00E41318" w:rsidRDefault="00E41318" w:rsidP="00E41318">
      <w:pPr>
        <w:pStyle w:val="paragraph"/>
        <w:spacing w:before="0" w:beforeAutospacing="0" w:after="0" w:afterAutospacing="0"/>
        <w:jc w:val="center"/>
        <w:textAlignment w:val="baseline"/>
        <w:rPr>
          <w:rStyle w:val="normaltextrun"/>
          <w:rFonts w:ascii="Calibri" w:hAnsi="Calibri" w:cs="Calibri"/>
          <w:lang w:val="fr-CA"/>
        </w:rPr>
      </w:pPr>
    </w:p>
    <w:p w14:paraId="233D20F1" w14:textId="77777777" w:rsidR="00E41318" w:rsidRDefault="00E41318" w:rsidP="00E41318">
      <w:pPr>
        <w:pStyle w:val="paragraph"/>
        <w:spacing w:before="0" w:beforeAutospacing="0" w:after="0" w:afterAutospacing="0"/>
        <w:jc w:val="center"/>
        <w:textAlignment w:val="baseline"/>
        <w:rPr>
          <w:rStyle w:val="normaltextrun"/>
          <w:rFonts w:ascii="Calibri" w:hAnsi="Calibri" w:cs="Calibri"/>
          <w:lang w:val="fr-CA"/>
        </w:rPr>
      </w:pPr>
    </w:p>
    <w:p w14:paraId="6B89D05F" w14:textId="77777777" w:rsidR="00E41318" w:rsidRDefault="00E41318" w:rsidP="00E41318">
      <w:pPr>
        <w:pStyle w:val="paragraph"/>
        <w:spacing w:before="0" w:beforeAutospacing="0" w:after="0" w:afterAutospacing="0"/>
        <w:jc w:val="center"/>
        <w:textAlignment w:val="baseline"/>
        <w:rPr>
          <w:rStyle w:val="normaltextrun"/>
          <w:rFonts w:ascii="Calibri" w:hAnsi="Calibri" w:cs="Calibri"/>
          <w:lang w:val="fr-CA"/>
        </w:rPr>
      </w:pPr>
    </w:p>
    <w:p w14:paraId="57A054F1" w14:textId="77777777" w:rsidR="00E41318" w:rsidRDefault="00E41318" w:rsidP="00E41318">
      <w:pPr>
        <w:pStyle w:val="paragraph"/>
        <w:spacing w:before="0" w:beforeAutospacing="0" w:after="0" w:afterAutospacing="0"/>
        <w:jc w:val="center"/>
        <w:textAlignment w:val="baseline"/>
        <w:rPr>
          <w:rStyle w:val="normaltextrun"/>
          <w:rFonts w:ascii="Calibri" w:hAnsi="Calibri" w:cs="Calibri"/>
          <w:lang w:val="fr-CA"/>
        </w:rPr>
      </w:pPr>
    </w:p>
    <w:p w14:paraId="171C6103" w14:textId="77777777" w:rsidR="00E41318" w:rsidRDefault="00E41318" w:rsidP="00E41318">
      <w:pPr>
        <w:pStyle w:val="paragraph"/>
        <w:spacing w:before="0" w:beforeAutospacing="0" w:after="0" w:afterAutospacing="0"/>
        <w:jc w:val="center"/>
        <w:textAlignment w:val="baseline"/>
        <w:rPr>
          <w:rStyle w:val="normaltextrun"/>
          <w:rFonts w:ascii="Calibri" w:hAnsi="Calibri" w:cs="Calibri"/>
          <w:lang w:val="fr-CA"/>
        </w:rPr>
      </w:pPr>
    </w:p>
    <w:p w14:paraId="1042C227" w14:textId="51268136" w:rsidR="00E41318" w:rsidRPr="00E41318" w:rsidRDefault="00E41318" w:rsidP="00E41318">
      <w:pPr>
        <w:pStyle w:val="paragraph"/>
        <w:spacing w:before="0" w:beforeAutospacing="0" w:after="0" w:afterAutospacing="0"/>
        <w:jc w:val="center"/>
        <w:textAlignment w:val="baseline"/>
        <w:rPr>
          <w:rFonts w:ascii="Segoe UI" w:hAnsi="Segoe UI" w:cs="Segoe UI"/>
          <w:sz w:val="18"/>
          <w:szCs w:val="18"/>
          <w:lang w:val="fr-CA"/>
        </w:rPr>
      </w:pPr>
      <w:r>
        <w:rPr>
          <w:rStyle w:val="normaltextrun"/>
          <w:rFonts w:ascii="Calibri" w:hAnsi="Calibri" w:cs="Calibri"/>
          <w:lang w:val="fr-CA"/>
        </w:rPr>
        <w:t xml:space="preserve">Remis le </w:t>
      </w:r>
      <w:r w:rsidR="00BB7DFB">
        <w:rPr>
          <w:rStyle w:val="normaltextrun"/>
          <w:rFonts w:ascii="Calibri" w:hAnsi="Calibri" w:cs="Calibri"/>
          <w:lang w:val="fr-CA"/>
        </w:rPr>
        <w:t>17</w:t>
      </w:r>
      <w:r>
        <w:rPr>
          <w:rStyle w:val="normaltextrun"/>
          <w:rFonts w:ascii="Calibri" w:hAnsi="Calibri" w:cs="Calibri"/>
          <w:lang w:val="fr-CA"/>
        </w:rPr>
        <w:t xml:space="preserve"> </w:t>
      </w:r>
      <w:r w:rsidR="000A3095">
        <w:rPr>
          <w:rStyle w:val="normaltextrun"/>
          <w:rFonts w:ascii="Calibri" w:hAnsi="Calibri" w:cs="Calibri"/>
          <w:lang w:val="fr-CA"/>
        </w:rPr>
        <w:t>Avril</w:t>
      </w:r>
      <w:r>
        <w:rPr>
          <w:rStyle w:val="normaltextrun"/>
          <w:rFonts w:ascii="Calibri" w:hAnsi="Calibri" w:cs="Calibri"/>
          <w:lang w:val="fr-CA"/>
        </w:rPr>
        <w:t xml:space="preserve"> 2022</w:t>
      </w:r>
      <w:r w:rsidRPr="00E41318">
        <w:rPr>
          <w:rStyle w:val="eop"/>
          <w:rFonts w:ascii="Calibri" w:hAnsi="Calibri" w:cs="Calibri"/>
          <w:lang w:val="fr-CA"/>
        </w:rPr>
        <w:t> </w:t>
      </w:r>
    </w:p>
    <w:p w14:paraId="6BA41D81" w14:textId="5AE0B3B3" w:rsidR="003A1605" w:rsidRDefault="00C2658F">
      <w:pPr>
        <w:rPr>
          <w:lang w:val="fr-CA"/>
        </w:rPr>
      </w:pPr>
    </w:p>
    <w:p w14:paraId="795AB6EF" w14:textId="2828F805" w:rsidR="00E41318" w:rsidRDefault="00E41318">
      <w:pPr>
        <w:rPr>
          <w:lang w:val="fr-CA"/>
        </w:rPr>
      </w:pPr>
    </w:p>
    <w:p w14:paraId="46BFA1C5" w14:textId="40ADE71F" w:rsidR="00E41318" w:rsidRDefault="00E41318">
      <w:pPr>
        <w:rPr>
          <w:lang w:val="fr-CA"/>
        </w:rPr>
      </w:pPr>
    </w:p>
    <w:p w14:paraId="6A8860F5" w14:textId="0CFC88E6" w:rsidR="00E41318" w:rsidRDefault="00E41318">
      <w:pPr>
        <w:rPr>
          <w:lang w:val="fr-CA"/>
        </w:rPr>
      </w:pPr>
    </w:p>
    <w:p w14:paraId="4F1C96A0" w14:textId="4D37CDC8" w:rsidR="00E41318" w:rsidRDefault="00E41318">
      <w:pPr>
        <w:rPr>
          <w:lang w:val="fr-CA"/>
        </w:rPr>
      </w:pPr>
    </w:p>
    <w:p w14:paraId="70DE5156" w14:textId="5A0940EB" w:rsidR="00BB7DFB" w:rsidRPr="009A1EE3" w:rsidRDefault="00B0646D" w:rsidP="00B0646D">
      <w:pPr>
        <w:pStyle w:val="Heading1"/>
        <w:rPr>
          <w:lang w:val="fr-CA"/>
        </w:rPr>
      </w:pPr>
      <w:r w:rsidRPr="009A1EE3">
        <w:rPr>
          <w:lang w:val="fr-CA"/>
        </w:rPr>
        <w:lastRenderedPageBreak/>
        <w:t>4.2. Questions</w:t>
      </w:r>
    </w:p>
    <w:p w14:paraId="13CF3CA5" w14:textId="19B64BF9" w:rsidR="00B0646D" w:rsidRDefault="00B0646D" w:rsidP="00B0646D">
      <w:pPr>
        <w:pStyle w:val="Heading2"/>
        <w:jc w:val="both"/>
        <w:rPr>
          <w:rStyle w:val="Strong"/>
          <w:rFonts w:asciiTheme="minorHAnsi" w:hAnsiTheme="minorHAnsi" w:cstheme="minorBidi"/>
          <w:color w:val="000000" w:themeColor="text1"/>
          <w:sz w:val="22"/>
          <w:szCs w:val="22"/>
          <w:lang w:val="fr-CA"/>
        </w:rPr>
      </w:pPr>
      <w:r w:rsidRPr="21604746">
        <w:rPr>
          <w:rStyle w:val="Strong"/>
          <w:rFonts w:asciiTheme="minorHAnsi" w:hAnsiTheme="minorHAnsi" w:cstheme="minorBidi"/>
          <w:color w:val="000000" w:themeColor="text1"/>
          <w:sz w:val="22"/>
          <w:szCs w:val="22"/>
          <w:lang w:val="fr-CA"/>
        </w:rPr>
        <w:t>Q1. Dans chaque stratégie de déploiement ci-dessous, donnez la stratégie de déploiement appropriée qu'elle représente et un exemple concret.</w:t>
      </w:r>
    </w:p>
    <w:p w14:paraId="3AE65B83" w14:textId="3CF30798" w:rsidR="21604746" w:rsidRDefault="21604746" w:rsidP="21604746">
      <w:pPr>
        <w:rPr>
          <w:lang w:val="fr-CA"/>
        </w:rPr>
      </w:pPr>
    </w:p>
    <w:p w14:paraId="7118DFEF" w14:textId="77777777" w:rsidR="006B4A56" w:rsidRDefault="66F94F67" w:rsidP="006B4A56">
      <w:pPr>
        <w:rPr>
          <w:b/>
          <w:bCs/>
          <w:lang w:val="fr-CA"/>
        </w:rPr>
      </w:pPr>
      <w:r w:rsidRPr="66F94F67">
        <w:rPr>
          <w:b/>
          <w:bCs/>
          <w:lang w:val="fr-CA"/>
        </w:rPr>
        <w:t xml:space="preserve">Cas 1 : </w:t>
      </w:r>
      <w:r w:rsidR="006B4A56">
        <w:rPr>
          <w:b/>
          <w:bCs/>
          <w:lang w:val="fr-CA"/>
        </w:rPr>
        <w:t>Stratégie de déploiement en continu</w:t>
      </w:r>
    </w:p>
    <w:p w14:paraId="7EFD1EFC" w14:textId="7AF7021C" w:rsidR="00B81EDF" w:rsidRDefault="00843F2F" w:rsidP="006B4A56">
      <w:pPr>
        <w:rPr>
          <w:lang w:val="fr-CA"/>
        </w:rPr>
      </w:pPr>
      <w:r>
        <w:rPr>
          <w:lang w:val="fr-CA"/>
        </w:rPr>
        <w:t>Dans ce cas, le d</w:t>
      </w:r>
      <w:r w:rsidR="00C857D7">
        <w:rPr>
          <w:lang w:val="fr-CA"/>
        </w:rPr>
        <w:t>é</w:t>
      </w:r>
      <w:r>
        <w:rPr>
          <w:lang w:val="fr-CA"/>
        </w:rPr>
        <w:t>ploiement</w:t>
      </w:r>
      <w:r w:rsidR="00C857D7">
        <w:rPr>
          <w:lang w:val="fr-CA"/>
        </w:rPr>
        <w:t xml:space="preserve"> en continu</w:t>
      </w:r>
      <w:r w:rsidR="00FB2B12">
        <w:rPr>
          <w:lang w:val="fr-CA"/>
        </w:rPr>
        <w:t xml:space="preserve"> </w:t>
      </w:r>
      <w:r w:rsidR="66F94F67" w:rsidRPr="66F94F67">
        <w:rPr>
          <w:lang w:val="fr-CA"/>
        </w:rPr>
        <w:t>est utilisé.</w:t>
      </w:r>
      <w:r w:rsidR="00DF5D8C">
        <w:rPr>
          <w:lang w:val="fr-CA"/>
        </w:rPr>
        <w:t xml:space="preserve"> </w:t>
      </w:r>
      <w:r w:rsidR="00A816DE" w:rsidRPr="00A816DE">
        <w:rPr>
          <w:lang w:val="fr-CA"/>
        </w:rPr>
        <w:t>Un déploiement continu remplace lentement les instances de la version précédente d'une application par des instances de la nouvelle version de l'application.</w:t>
      </w:r>
      <w:r w:rsidR="00A816DE">
        <w:rPr>
          <w:lang w:val="fr-CA"/>
        </w:rPr>
        <w:t xml:space="preserve"> </w:t>
      </w:r>
      <w:r w:rsidR="00546E00">
        <w:rPr>
          <w:lang w:val="fr-CA"/>
        </w:rPr>
        <w:t xml:space="preserve">Pendant cette </w:t>
      </w:r>
      <w:r w:rsidR="00933ADA">
        <w:rPr>
          <w:lang w:val="fr-CA"/>
        </w:rPr>
        <w:t>période</w:t>
      </w:r>
      <w:r w:rsidR="00546E00">
        <w:rPr>
          <w:lang w:val="fr-CA"/>
        </w:rPr>
        <w:t>, l</w:t>
      </w:r>
      <w:r w:rsidR="003F0095">
        <w:rPr>
          <w:lang w:val="fr-CA"/>
        </w:rPr>
        <w:t xml:space="preserve">’ancienne et la nouvelle version de l’application cohabitent </w:t>
      </w:r>
      <w:r w:rsidR="0035196F">
        <w:rPr>
          <w:lang w:val="fr-CA"/>
        </w:rPr>
        <w:t xml:space="preserve">ensemble </w:t>
      </w:r>
      <w:r w:rsidR="006828FC">
        <w:rPr>
          <w:lang w:val="fr-CA"/>
        </w:rPr>
        <w:t xml:space="preserve">sans </w:t>
      </w:r>
      <w:r w:rsidR="00363A58">
        <w:rPr>
          <w:lang w:val="fr-CA"/>
        </w:rPr>
        <w:t>toucher aux fonctionnalités</w:t>
      </w:r>
      <w:r w:rsidR="00933ADA">
        <w:rPr>
          <w:lang w:val="fr-CA"/>
        </w:rPr>
        <w:t xml:space="preserve"> ni affecter l’expérience utilisateur. </w:t>
      </w:r>
      <w:r w:rsidR="00A816DE">
        <w:rPr>
          <w:lang w:val="fr-CA"/>
        </w:rPr>
        <w:t>Ce qu’on peut observer dans les figures données</w:t>
      </w:r>
      <w:r w:rsidR="00F87447">
        <w:rPr>
          <w:lang w:val="fr-CA"/>
        </w:rPr>
        <w:t>.</w:t>
      </w:r>
    </w:p>
    <w:p w14:paraId="4A92CF19" w14:textId="77777777" w:rsidR="00C2658F" w:rsidRDefault="00C2658F" w:rsidP="00B81EDF">
      <w:pPr>
        <w:rPr>
          <w:lang w:val="fr-CA"/>
        </w:rPr>
      </w:pPr>
      <w:r>
        <w:rPr>
          <w:b/>
          <w:bCs/>
          <w:lang w:val="fr-CA"/>
        </w:rPr>
        <w:t>E</w:t>
      </w:r>
      <w:r w:rsidR="00933ADA" w:rsidRPr="00C2658F">
        <w:rPr>
          <w:b/>
          <w:bCs/>
          <w:lang w:val="fr-CA"/>
        </w:rPr>
        <w:t>xemple concret</w:t>
      </w:r>
      <w:r>
        <w:rPr>
          <w:b/>
          <w:bCs/>
          <w:lang w:val="fr-CA"/>
        </w:rPr>
        <w:t> </w:t>
      </w:r>
      <w:r>
        <w:rPr>
          <w:lang w:val="fr-CA"/>
        </w:rPr>
        <w:t xml:space="preserve">: </w:t>
      </w:r>
    </w:p>
    <w:p w14:paraId="58AB6AC3" w14:textId="32679383" w:rsidR="00933ADA" w:rsidRDefault="00C2658F" w:rsidP="00B81EDF">
      <w:pPr>
        <w:rPr>
          <w:lang w:val="fr-CA"/>
        </w:rPr>
      </w:pPr>
      <w:r>
        <w:rPr>
          <w:lang w:val="fr-CA"/>
        </w:rPr>
        <w:t>L</w:t>
      </w:r>
      <w:r w:rsidR="004C2E3E">
        <w:rPr>
          <w:lang w:val="fr-CA"/>
        </w:rPr>
        <w:t>a mise à jour d’une applicati</w:t>
      </w:r>
      <w:r w:rsidR="00AD102F">
        <w:rPr>
          <w:lang w:val="fr-CA"/>
        </w:rPr>
        <w:t xml:space="preserve">on. Lorsque le déploiement d’une application se fait dans les conteneurs, la mise à jour se fait d’un conteneur à un aitre. De cette manière, la dernière image du fournisseur d’applications </w:t>
      </w:r>
      <w:r w:rsidR="006E5629">
        <w:rPr>
          <w:lang w:val="fr-CA"/>
        </w:rPr>
        <w:t xml:space="preserve">est </w:t>
      </w:r>
      <w:r w:rsidR="00C402E9">
        <w:rPr>
          <w:lang w:val="fr-CA"/>
        </w:rPr>
        <w:t xml:space="preserve">téléchargée et modifiée sur chaque conteneur. Si des problèmes de compatibilité se présentent, </w:t>
      </w:r>
      <w:r w:rsidR="00546FEB">
        <w:rPr>
          <w:lang w:val="fr-CA"/>
        </w:rPr>
        <w:t>le conteneur peut être recréé avec l’ancienne image.</w:t>
      </w:r>
      <w:r w:rsidR="00116CF1">
        <w:rPr>
          <w:lang w:val="fr-CA"/>
        </w:rPr>
        <w:t xml:space="preserve"> De cette manière, les deux versions, anciennes et nouvelles </w:t>
      </w:r>
      <w:r w:rsidR="008C511D">
        <w:rPr>
          <w:lang w:val="fr-CA"/>
        </w:rPr>
        <w:t>coexistent ensemble jusqu’à la mise à jour complète.</w:t>
      </w:r>
    </w:p>
    <w:p w14:paraId="09CC4700" w14:textId="77777777" w:rsidR="00C2658F" w:rsidRDefault="00770435" w:rsidP="00C2658F">
      <w:pPr>
        <w:rPr>
          <w:lang w:val="fr-CA"/>
        </w:rPr>
      </w:pPr>
      <w:r w:rsidRPr="2B3459DF">
        <w:rPr>
          <w:b/>
          <w:lang w:val="fr-CA"/>
        </w:rPr>
        <w:t xml:space="preserve">Cas </w:t>
      </w:r>
      <w:r w:rsidR="2B3459DF" w:rsidRPr="2B3459DF">
        <w:rPr>
          <w:b/>
          <w:bCs/>
          <w:lang w:val="fr-CA"/>
        </w:rPr>
        <w:t xml:space="preserve">2 : </w:t>
      </w:r>
    </w:p>
    <w:p w14:paraId="3410E242" w14:textId="77777777" w:rsidR="00C2658F" w:rsidRDefault="11A0236C" w:rsidP="00C2658F">
      <w:pPr>
        <w:rPr>
          <w:lang w:val="fr-CA"/>
        </w:rPr>
      </w:pPr>
      <w:r w:rsidRPr="11A0236C">
        <w:rPr>
          <w:lang w:val="fr-CA"/>
        </w:rPr>
        <w:t xml:space="preserve">i) </w:t>
      </w:r>
      <w:r w:rsidR="20D4C5D1" w:rsidRPr="20D4C5D1">
        <w:rPr>
          <w:b/>
          <w:bCs/>
          <w:lang w:val="fr-CA"/>
        </w:rPr>
        <w:t xml:space="preserve">Stratégie Blue-Green: </w:t>
      </w:r>
      <w:r w:rsidR="20D4C5D1" w:rsidRPr="20D4C5D1">
        <w:rPr>
          <w:lang w:val="fr-CA"/>
        </w:rPr>
        <w:t>Dans</w:t>
      </w:r>
      <w:r w:rsidRPr="11A0236C">
        <w:rPr>
          <w:lang w:val="fr-CA"/>
        </w:rPr>
        <w:t xml:space="preserve"> cette image, la </w:t>
      </w:r>
      <w:r w:rsidR="58162308" w:rsidRPr="58162308">
        <w:rPr>
          <w:lang w:val="fr-CA"/>
        </w:rPr>
        <w:t xml:space="preserve">couleur bleue représente </w:t>
      </w:r>
      <w:r w:rsidR="431DB029" w:rsidRPr="431DB029">
        <w:rPr>
          <w:lang w:val="fr-CA"/>
        </w:rPr>
        <w:t>l’environnement de production. C’est cet environnement</w:t>
      </w:r>
      <w:r w:rsidR="58162308" w:rsidRPr="58162308">
        <w:rPr>
          <w:lang w:val="fr-CA"/>
        </w:rPr>
        <w:t xml:space="preserve"> qui </w:t>
      </w:r>
      <w:r w:rsidR="431DB029" w:rsidRPr="431DB029">
        <w:rPr>
          <w:lang w:val="fr-CA"/>
        </w:rPr>
        <w:t xml:space="preserve">reçoit le trafic </w:t>
      </w:r>
      <w:r w:rsidR="65D1070E" w:rsidRPr="65D1070E">
        <w:rPr>
          <w:lang w:val="fr-CA"/>
        </w:rPr>
        <w:t xml:space="preserve">des utilisateurs. </w:t>
      </w:r>
      <w:r w:rsidR="36EF8CBC" w:rsidRPr="36EF8CBC">
        <w:rPr>
          <w:lang w:val="fr-CA"/>
        </w:rPr>
        <w:t xml:space="preserve">Ce trafic est </w:t>
      </w:r>
      <w:r w:rsidR="48C5301D" w:rsidRPr="48C5301D">
        <w:rPr>
          <w:lang w:val="fr-CA"/>
        </w:rPr>
        <w:t>géré</w:t>
      </w:r>
      <w:r w:rsidR="36EF8CBC" w:rsidRPr="36EF8CBC">
        <w:rPr>
          <w:lang w:val="fr-CA"/>
        </w:rPr>
        <w:t xml:space="preserve"> à l’aide d’un “load balancer” qui permet </w:t>
      </w:r>
      <w:r w:rsidR="48C5301D" w:rsidRPr="48C5301D">
        <w:rPr>
          <w:lang w:val="fr-CA"/>
        </w:rPr>
        <w:t>qu’une partie de l’environnement de production ne soit pas surchargé. La</w:t>
      </w:r>
      <w:r w:rsidR="3769A089" w:rsidRPr="3769A089">
        <w:rPr>
          <w:lang w:val="fr-CA"/>
        </w:rPr>
        <w:t xml:space="preserve"> partie verte du dessin représente un clone de l’environnement de production. En revanche, ce </w:t>
      </w:r>
      <w:r w:rsidR="571189E5" w:rsidRPr="571189E5">
        <w:rPr>
          <w:lang w:val="fr-CA"/>
        </w:rPr>
        <w:t>clone n’est pas actif.</w:t>
      </w:r>
      <w:r w:rsidR="767D65F7" w:rsidRPr="767D65F7">
        <w:rPr>
          <w:lang w:val="fr-CA"/>
        </w:rPr>
        <w:t xml:space="preserve"> De plus, ces deux environnements partagent les mêmes </w:t>
      </w:r>
      <w:r w:rsidR="08530959" w:rsidRPr="08530959">
        <w:rPr>
          <w:lang w:val="fr-CA"/>
        </w:rPr>
        <w:t xml:space="preserve">configurations ainsi que la même base de </w:t>
      </w:r>
      <w:r w:rsidR="2F1A2F2D" w:rsidRPr="2F1A2F2D">
        <w:rPr>
          <w:lang w:val="fr-CA"/>
        </w:rPr>
        <w:t xml:space="preserve">données. </w:t>
      </w:r>
    </w:p>
    <w:p w14:paraId="3928A23E" w14:textId="77777777" w:rsidR="00C2658F" w:rsidRDefault="20D4C5D1" w:rsidP="00C2658F">
      <w:pPr>
        <w:rPr>
          <w:lang w:val="fr-CA"/>
        </w:rPr>
      </w:pPr>
      <w:r w:rsidRPr="20D4C5D1">
        <w:rPr>
          <w:lang w:val="fr-CA"/>
        </w:rPr>
        <w:t xml:space="preserve">ii) </w:t>
      </w:r>
      <w:r w:rsidRPr="20D4C5D1">
        <w:rPr>
          <w:b/>
          <w:bCs/>
          <w:lang w:val="fr-CA"/>
        </w:rPr>
        <w:t xml:space="preserve">A/B Testing </w:t>
      </w:r>
      <w:r w:rsidRPr="20D4C5D1">
        <w:rPr>
          <w:lang w:val="fr-CA"/>
        </w:rPr>
        <w:t xml:space="preserve">Dans cette image, la </w:t>
      </w:r>
      <w:r w:rsidR="1C57549E" w:rsidRPr="1C57549E">
        <w:rPr>
          <w:lang w:val="fr-CA"/>
        </w:rPr>
        <w:t xml:space="preserve">couleur </w:t>
      </w:r>
      <w:r w:rsidR="5038A61D" w:rsidRPr="5038A61D">
        <w:rPr>
          <w:lang w:val="fr-CA"/>
        </w:rPr>
        <w:t xml:space="preserve">verte représente la nouvelle version de l’application. </w:t>
      </w:r>
      <w:r w:rsidR="2ED4A0C6" w:rsidRPr="2ED4A0C6">
        <w:rPr>
          <w:lang w:val="fr-CA"/>
        </w:rPr>
        <w:t xml:space="preserve">Cet environnement permet de </w:t>
      </w:r>
      <w:r w:rsidR="61E01D0C" w:rsidRPr="61E01D0C">
        <w:rPr>
          <w:lang w:val="fr-CA"/>
        </w:rPr>
        <w:t>tester</w:t>
      </w:r>
      <w:r w:rsidR="2ED4A0C6" w:rsidRPr="2ED4A0C6">
        <w:rPr>
          <w:lang w:val="fr-CA"/>
        </w:rPr>
        <w:t xml:space="preserve"> les performances ainsi que les fonctionnalités de la nouvelle version</w:t>
      </w:r>
      <w:r w:rsidR="654E3C6D" w:rsidRPr="654E3C6D">
        <w:rPr>
          <w:lang w:val="fr-CA"/>
        </w:rPr>
        <w:t xml:space="preserve"> de </w:t>
      </w:r>
      <w:r w:rsidR="0B3F8D09" w:rsidRPr="0B3F8D09">
        <w:rPr>
          <w:lang w:val="fr-CA"/>
        </w:rPr>
        <w:t xml:space="preserve">l’application. </w:t>
      </w:r>
      <w:r w:rsidR="70FAC429" w:rsidRPr="70FAC429">
        <w:rPr>
          <w:lang w:val="fr-CA"/>
        </w:rPr>
        <w:t xml:space="preserve">Une fois les tests </w:t>
      </w:r>
      <w:r w:rsidR="1F6883A3" w:rsidRPr="1F6883A3">
        <w:rPr>
          <w:lang w:val="fr-CA"/>
        </w:rPr>
        <w:t>validés</w:t>
      </w:r>
      <w:r w:rsidR="70FAC429" w:rsidRPr="70FAC429">
        <w:rPr>
          <w:lang w:val="fr-CA"/>
        </w:rPr>
        <w:t>, le trafic de l’application</w:t>
      </w:r>
      <w:r w:rsidR="1F6883A3" w:rsidRPr="1F6883A3">
        <w:rPr>
          <w:lang w:val="fr-CA"/>
        </w:rPr>
        <w:t xml:space="preserve"> de l’environnement bleu est dirigé vers l’environnement vert. L’environnement vert devient donc</w:t>
      </w:r>
      <w:r w:rsidR="66F94F67" w:rsidRPr="66F94F67">
        <w:rPr>
          <w:lang w:val="fr-CA"/>
        </w:rPr>
        <w:t xml:space="preserve"> le nouvel environnement de production.</w:t>
      </w:r>
    </w:p>
    <w:p w14:paraId="6BDCAAA5" w14:textId="77777777" w:rsidR="00C2658F" w:rsidRDefault="5DB454B0" w:rsidP="00C2658F">
      <w:pPr>
        <w:rPr>
          <w:lang w:val="fr-CA"/>
        </w:rPr>
      </w:pPr>
      <w:r w:rsidRPr="5DB454B0">
        <w:rPr>
          <w:b/>
          <w:bCs/>
          <w:lang w:val="fr-CA"/>
        </w:rPr>
        <w:t xml:space="preserve">Exemple concret : </w:t>
      </w:r>
    </w:p>
    <w:p w14:paraId="046B607F" w14:textId="765311BE" w:rsidR="5EFCE8A3" w:rsidRDefault="5EFCE8A3" w:rsidP="00C2658F">
      <w:pPr>
        <w:rPr>
          <w:lang w:val="fr-CA"/>
        </w:rPr>
      </w:pPr>
      <w:r w:rsidRPr="5EFCE8A3">
        <w:rPr>
          <w:lang w:val="fr-CA"/>
        </w:rPr>
        <w:t xml:space="preserve">Concernant cette stratégie, il est possible de penser </w:t>
      </w:r>
      <w:r w:rsidR="4CEF97B3" w:rsidRPr="4CEF97B3">
        <w:rPr>
          <w:lang w:val="fr-CA"/>
        </w:rPr>
        <w:t xml:space="preserve">au routage du trafic. En effet, pour cette </w:t>
      </w:r>
      <w:r w:rsidR="076637CD" w:rsidRPr="076637CD">
        <w:rPr>
          <w:lang w:val="fr-CA"/>
        </w:rPr>
        <w:t xml:space="preserve">stratégie de déploiement, </w:t>
      </w:r>
      <w:r w:rsidR="66023275" w:rsidRPr="66023275">
        <w:rPr>
          <w:lang w:val="fr-CA"/>
        </w:rPr>
        <w:t xml:space="preserve">il faut mettre à jours les DNS CNAMES pour les </w:t>
      </w:r>
      <w:r w:rsidR="30851095" w:rsidRPr="30851095">
        <w:rPr>
          <w:lang w:val="fr-CA"/>
        </w:rPr>
        <w:t>hôtes. Dans le cas contraire, il faut modifier les paramètres du “load balancer</w:t>
      </w:r>
      <w:r w:rsidR="0FF97128" w:rsidRPr="0FF97128">
        <w:rPr>
          <w:lang w:val="fr-CA"/>
        </w:rPr>
        <w:t xml:space="preserve">” afin </w:t>
      </w:r>
      <w:r w:rsidR="2ECB854B" w:rsidRPr="2ECB854B">
        <w:rPr>
          <w:lang w:val="fr-CA"/>
        </w:rPr>
        <w:t>d’apercevoir</w:t>
      </w:r>
      <w:r w:rsidR="0FF97128" w:rsidRPr="0FF97128">
        <w:rPr>
          <w:lang w:val="fr-CA"/>
        </w:rPr>
        <w:t xml:space="preserve"> des changements </w:t>
      </w:r>
      <w:r w:rsidR="2ECB854B" w:rsidRPr="2ECB854B">
        <w:rPr>
          <w:lang w:val="fr-CA"/>
        </w:rPr>
        <w:t xml:space="preserve">immédiats. </w:t>
      </w:r>
      <w:r w:rsidR="42740F24" w:rsidRPr="42740F24">
        <w:rPr>
          <w:lang w:val="fr-CA"/>
        </w:rPr>
        <w:t xml:space="preserve">En exemple, certaines fonctionnalités, comme le drainage </w:t>
      </w:r>
      <w:r w:rsidR="55B06608" w:rsidRPr="55B06608">
        <w:rPr>
          <w:lang w:val="fr-CA"/>
        </w:rPr>
        <w:t>de connexions dans ELB</w:t>
      </w:r>
    </w:p>
    <w:p w14:paraId="01B2C384" w14:textId="77777777" w:rsidR="00C2658F" w:rsidRDefault="65B056CD" w:rsidP="00C2658F">
      <w:pPr>
        <w:rPr>
          <w:b/>
          <w:lang w:val="fr-CA"/>
        </w:rPr>
      </w:pPr>
      <w:r w:rsidRPr="65B056CD">
        <w:rPr>
          <w:b/>
          <w:bCs/>
          <w:lang w:val="fr-CA"/>
        </w:rPr>
        <w:t xml:space="preserve">Cas 3 : Stratégie </w:t>
      </w:r>
      <w:r w:rsidR="5DB454B0" w:rsidRPr="5DB454B0">
        <w:rPr>
          <w:b/>
          <w:bCs/>
          <w:lang w:val="fr-CA"/>
        </w:rPr>
        <w:t>Canari</w:t>
      </w:r>
    </w:p>
    <w:p w14:paraId="0FAD4459" w14:textId="77777777" w:rsidR="00C2658F" w:rsidRDefault="29CB7B4D" w:rsidP="00C2658F">
      <w:pPr>
        <w:rPr>
          <w:b/>
          <w:lang w:val="fr-CA"/>
        </w:rPr>
      </w:pPr>
      <w:r w:rsidRPr="29CB7B4D">
        <w:rPr>
          <w:lang w:val="fr-CA"/>
        </w:rPr>
        <w:t xml:space="preserve">Pour cette stratégie, il est possible de remarquer que cette dernière ressemble à la stratégie “blue-green”. La différence vient du fait que la stratégie “Canari” utilise une seule étape tout en ayant une approche </w:t>
      </w:r>
      <w:r w:rsidR="489D8F70" w:rsidRPr="489D8F70">
        <w:rPr>
          <w:lang w:val="fr-CA"/>
        </w:rPr>
        <w:t>progressive.</w:t>
      </w:r>
    </w:p>
    <w:p w14:paraId="25971023" w14:textId="77777777" w:rsidR="00C2658F" w:rsidRDefault="489D8F70" w:rsidP="00C2658F">
      <w:pPr>
        <w:rPr>
          <w:b/>
          <w:lang w:val="fr-CA"/>
        </w:rPr>
      </w:pPr>
      <w:r w:rsidRPr="489D8F70">
        <w:rPr>
          <w:b/>
          <w:bCs/>
          <w:lang w:val="fr-CA"/>
        </w:rPr>
        <w:t xml:space="preserve">Exemple </w:t>
      </w:r>
      <w:r w:rsidR="5BFA31EE" w:rsidRPr="5BFA31EE">
        <w:rPr>
          <w:b/>
          <w:bCs/>
          <w:lang w:val="fr-CA"/>
        </w:rPr>
        <w:t>concret :</w:t>
      </w:r>
    </w:p>
    <w:p w14:paraId="2C4CD01B" w14:textId="46EDA31B" w:rsidR="5BFA31EE" w:rsidRPr="00C2658F" w:rsidRDefault="7B387906" w:rsidP="00C2658F">
      <w:pPr>
        <w:rPr>
          <w:b/>
          <w:lang w:val="fr-CA"/>
        </w:rPr>
      </w:pPr>
      <w:r w:rsidRPr="7B387906">
        <w:rPr>
          <w:lang w:val="fr-CA"/>
        </w:rPr>
        <w:lastRenderedPageBreak/>
        <w:t>Ce type de déploiement permet d’implémenter de nouvelles fonctionnalités de l’application</w:t>
      </w:r>
      <w:r w:rsidR="6812EC9F" w:rsidRPr="6812EC9F">
        <w:rPr>
          <w:lang w:val="fr-CA"/>
        </w:rPr>
        <w:t xml:space="preserve"> dans une petite </w:t>
      </w:r>
      <w:r w:rsidR="5244A487" w:rsidRPr="5244A487">
        <w:rPr>
          <w:lang w:val="fr-CA"/>
        </w:rPr>
        <w:t xml:space="preserve">infrastructure de l’application. </w:t>
      </w:r>
      <w:r w:rsidR="7EE8FEA5" w:rsidRPr="7EE8FEA5">
        <w:rPr>
          <w:lang w:val="fr-CA"/>
        </w:rPr>
        <w:t xml:space="preserve">Lorsque cette fonctionnalité est approuvée, seul une </w:t>
      </w:r>
      <w:r w:rsidR="712D8327" w:rsidRPr="712D8327">
        <w:rPr>
          <w:lang w:val="fr-CA"/>
        </w:rPr>
        <w:t>petite</w:t>
      </w:r>
      <w:r w:rsidR="7EE8FEA5" w:rsidRPr="7EE8FEA5">
        <w:rPr>
          <w:lang w:val="fr-CA"/>
        </w:rPr>
        <w:t xml:space="preserve"> partie </w:t>
      </w:r>
      <w:r w:rsidR="712D8327" w:rsidRPr="712D8327">
        <w:rPr>
          <w:lang w:val="fr-CA"/>
        </w:rPr>
        <w:t>des utilisateurs y accèdent. Cela permet de minimiser l’impact sur l’application.</w:t>
      </w:r>
    </w:p>
    <w:p w14:paraId="5629EC31" w14:textId="77777777" w:rsidR="00D05EEB" w:rsidRPr="009A1EE3" w:rsidRDefault="00D05EEB" w:rsidP="00D05EEB">
      <w:pPr>
        <w:rPr>
          <w:lang w:val="fr-CA"/>
        </w:rPr>
      </w:pPr>
    </w:p>
    <w:p w14:paraId="64A0E40D" w14:textId="2156F163" w:rsidR="00B0646D" w:rsidRDefault="00B0646D" w:rsidP="00B0646D">
      <w:pPr>
        <w:rPr>
          <w:b/>
          <w:bCs/>
          <w:lang w:val="fr-CA"/>
        </w:rPr>
      </w:pPr>
      <w:r w:rsidRPr="00B0646D">
        <w:rPr>
          <w:b/>
          <w:bCs/>
          <w:lang w:val="fr-CA"/>
        </w:rPr>
        <w:t>Q2. Quelle est la relation entre OpenShift et Kubernetes?</w:t>
      </w:r>
    </w:p>
    <w:p w14:paraId="1F7737C9" w14:textId="3C9DAB45" w:rsidR="00D05EEB" w:rsidRDefault="00A30A44" w:rsidP="00A30A44">
      <w:pPr>
        <w:jc w:val="both"/>
        <w:rPr>
          <w:lang w:val="fr-CA"/>
        </w:rPr>
      </w:pPr>
      <w:r w:rsidRPr="00A30A44">
        <w:rPr>
          <w:lang w:val="fr-CA"/>
        </w:rPr>
        <w:t>Kubernetes et OpenShift présentent tous deux une architecture robuste et évolutive qui permet le développement, le déploiement et la gestion d'applications rapides et à grande échelle. Ils fonctionnent tous deux sous la licence Apache 2.0.</w:t>
      </w:r>
      <w:r>
        <w:rPr>
          <w:lang w:val="fr-CA"/>
        </w:rPr>
        <w:t xml:space="preserve"> </w:t>
      </w:r>
      <w:r w:rsidRPr="00A30A44">
        <w:rPr>
          <w:lang w:val="fr-CA"/>
        </w:rPr>
        <w:t>Red Hat® OpenShift® est une distribution Kubernetes, un produit logiciel commercialisé dérivé d'un projet open source. Red Hat OpenShift et Kubernetes sont tous deux des logiciels d'orchestration de conteneurs, mais Red Hat OpenShift est conditionné en tant que plate-forme open source d'entreprise en aval, ce qui signifie qu'il a subi des tests supplémentaires et qu'il contient des fonctionnalités supplémentaires qui ne sont pas disponibles dans le projet open source Kubernetes.</w:t>
      </w:r>
    </w:p>
    <w:p w14:paraId="050D5620" w14:textId="77777777" w:rsidR="00A30A44" w:rsidRPr="00A30A44" w:rsidRDefault="00A30A44" w:rsidP="00A30A44">
      <w:pPr>
        <w:jc w:val="both"/>
        <w:rPr>
          <w:lang w:val="fr-CA"/>
        </w:rPr>
      </w:pPr>
    </w:p>
    <w:p w14:paraId="1D3ED8EB" w14:textId="6BADB980" w:rsidR="00B0646D" w:rsidRDefault="00B0646D" w:rsidP="00B0646D">
      <w:pPr>
        <w:rPr>
          <w:b/>
          <w:bCs/>
          <w:lang w:val="fr-CA"/>
        </w:rPr>
      </w:pPr>
      <w:r w:rsidRPr="00B0646D">
        <w:rPr>
          <w:b/>
          <w:bCs/>
          <w:lang w:val="fr-CA"/>
        </w:rPr>
        <w:t xml:space="preserve">Q3. Dans vos propres mots, qu'est-ce que les Kubernetes et pourquoi est-il utile pour DevOps? </w:t>
      </w:r>
    </w:p>
    <w:p w14:paraId="02B26654" w14:textId="740FE45D" w:rsidR="00A30A44" w:rsidRDefault="00865763" w:rsidP="0097348D">
      <w:pPr>
        <w:jc w:val="both"/>
        <w:rPr>
          <w:lang w:val="fr-CA"/>
        </w:rPr>
      </w:pPr>
      <w:r w:rsidRPr="00865763">
        <w:rPr>
          <w:lang w:val="fr-CA"/>
        </w:rPr>
        <w:t>Kubernetes est une plateforme open source qui automatise les opérations de conteneurs Linux. Elle élimine une grande partie des processus manuels impliqués dans le déploiement et la mise à l'échelle des applications conteneurisées, ce qui veut dire qu'on peut regrouper des groupes d'hôtes exécutant des conteneurs Linux, et Kubernetes aide à gérer facilement et efficacement ces conteneurs.</w:t>
      </w:r>
      <w:r>
        <w:rPr>
          <w:lang w:val="fr-CA"/>
        </w:rPr>
        <w:t xml:space="preserve"> </w:t>
      </w:r>
    </w:p>
    <w:p w14:paraId="20B8C557" w14:textId="6D7CD14F" w:rsidR="00C64774" w:rsidRPr="00865763" w:rsidRDefault="00C64774" w:rsidP="0097348D">
      <w:pPr>
        <w:jc w:val="both"/>
        <w:rPr>
          <w:lang w:val="fr-CA"/>
        </w:rPr>
      </w:pPr>
      <w:r w:rsidRPr="00C64774">
        <w:rPr>
          <w:lang w:val="fr-CA"/>
        </w:rPr>
        <w:t>L'une des principales raisons d'utiliser Kubernetes pour DevOps est qu'il réduit la charge de travail.</w:t>
      </w:r>
      <w:r>
        <w:rPr>
          <w:lang w:val="fr-CA"/>
        </w:rPr>
        <w:t xml:space="preserve"> </w:t>
      </w:r>
      <w:r w:rsidRPr="00C64774">
        <w:rPr>
          <w:lang w:val="fr-CA"/>
        </w:rPr>
        <w:t>Kubernetes améliore la qualité des processus DevOps</w:t>
      </w:r>
      <w:r>
        <w:rPr>
          <w:lang w:val="fr-CA"/>
        </w:rPr>
        <w:t> avec la c</w:t>
      </w:r>
      <w:r w:rsidRPr="00C64774">
        <w:rPr>
          <w:lang w:val="fr-CA"/>
        </w:rPr>
        <w:t>ohérence de l'environnement de développement, de test et de déploiement</w:t>
      </w:r>
      <w:r w:rsidR="0097348D">
        <w:rPr>
          <w:lang w:val="fr-CA"/>
        </w:rPr>
        <w:t>, la p</w:t>
      </w:r>
      <w:r w:rsidR="0097348D" w:rsidRPr="0097348D">
        <w:rPr>
          <w:lang w:val="fr-CA"/>
        </w:rPr>
        <w:t>rise en charge de plusieurs framework</w:t>
      </w:r>
      <w:r w:rsidR="0097348D">
        <w:rPr>
          <w:lang w:val="fr-CA"/>
        </w:rPr>
        <w:t>s, l</w:t>
      </w:r>
      <w:r w:rsidR="0097348D" w:rsidRPr="0097348D">
        <w:rPr>
          <w:lang w:val="fr-CA"/>
        </w:rPr>
        <w:t>'intégration d'une nouvelle application prend moins de temps</w:t>
      </w:r>
      <w:r w:rsidR="0097348D">
        <w:rPr>
          <w:lang w:val="fr-CA"/>
        </w:rPr>
        <w:t>, l’a</w:t>
      </w:r>
      <w:r w:rsidR="0097348D" w:rsidRPr="0097348D">
        <w:rPr>
          <w:lang w:val="fr-CA"/>
        </w:rPr>
        <w:t>mélioration de la productivité et de l'efficacité des développeurs</w:t>
      </w:r>
      <w:r w:rsidR="0097348D">
        <w:rPr>
          <w:lang w:val="fr-CA"/>
        </w:rPr>
        <w:t>. Kubernetes facilite aussi la l</w:t>
      </w:r>
      <w:r w:rsidR="0097348D" w:rsidRPr="0097348D">
        <w:rPr>
          <w:lang w:val="fr-CA"/>
        </w:rPr>
        <w:t>ivraison rapide des logiciels avec une meilleure conformité</w:t>
      </w:r>
      <w:r w:rsidR="0097348D">
        <w:rPr>
          <w:lang w:val="fr-CA"/>
        </w:rPr>
        <w:t>,</w:t>
      </w:r>
      <w:r w:rsidR="0097348D" w:rsidRPr="0097348D">
        <w:rPr>
          <w:lang w:val="fr-CA"/>
        </w:rPr>
        <w:t xml:space="preserve"> </w:t>
      </w:r>
      <w:r w:rsidR="0097348D">
        <w:rPr>
          <w:lang w:val="fr-CA"/>
        </w:rPr>
        <w:t xml:space="preserve">améliore </w:t>
      </w:r>
      <w:r w:rsidR="0097348D" w:rsidRPr="0097348D">
        <w:rPr>
          <w:lang w:val="fr-CA"/>
        </w:rPr>
        <w:t>la collaboration et la transparence au sein des équipes chargées de livrer le logiciel</w:t>
      </w:r>
      <w:r w:rsidR="0097348D">
        <w:rPr>
          <w:lang w:val="fr-CA"/>
        </w:rPr>
        <w:t xml:space="preserve"> et r</w:t>
      </w:r>
      <w:r w:rsidR="0097348D" w:rsidRPr="0097348D">
        <w:rPr>
          <w:lang w:val="fr-CA"/>
        </w:rPr>
        <w:t>éduit efficacement les coûts de développement et les risques de sécurité</w:t>
      </w:r>
      <w:r w:rsidR="0097348D">
        <w:rPr>
          <w:lang w:val="fr-CA"/>
        </w:rPr>
        <w:t>.</w:t>
      </w:r>
    </w:p>
    <w:p w14:paraId="1FD865B3" w14:textId="6876BC8E" w:rsidR="00B0646D" w:rsidRDefault="00B0646D" w:rsidP="00B0646D">
      <w:pPr>
        <w:rPr>
          <w:b/>
          <w:bCs/>
          <w:lang w:val="fr-CA"/>
        </w:rPr>
      </w:pPr>
      <w:r w:rsidRPr="00B0646D">
        <w:rPr>
          <w:b/>
          <w:bCs/>
          <w:lang w:val="fr-CA"/>
        </w:rPr>
        <w:t xml:space="preserve">Q4. Expliquez la différence entre la mise à l'échelle horizontale et la mise à l'échelle verticale. </w:t>
      </w:r>
    </w:p>
    <w:p w14:paraId="2E2C9357" w14:textId="14BA09F4" w:rsidR="0097348D" w:rsidRPr="0097348D" w:rsidRDefault="0097348D" w:rsidP="0097348D">
      <w:pPr>
        <w:jc w:val="both"/>
        <w:rPr>
          <w:lang w:val="fr-CA"/>
        </w:rPr>
      </w:pPr>
      <w:r w:rsidRPr="0097348D">
        <w:rPr>
          <w:lang w:val="fr-CA"/>
        </w:rPr>
        <w:t>La mise à l'échelle horizontale fait référence à l'ajout de plusieurs périphériques ou nœuds informatiques au système pour améliorer les performances, tandis que la mise à l'échelle verticale correspond à l'ajout de ressources supplémentaires à un seul périphérique informatique afin d'améliorer les performances.</w:t>
      </w:r>
      <w:sdt>
        <w:sdtPr>
          <w:rPr>
            <w:lang w:val="fr-CA"/>
          </w:rPr>
          <w:id w:val="222952049"/>
          <w:citation/>
        </w:sdtPr>
        <w:sdtEndPr/>
        <w:sdtContent>
          <w:r w:rsidR="00D275E5">
            <w:rPr>
              <w:lang w:val="fr-CA"/>
            </w:rPr>
            <w:fldChar w:fldCharType="begin"/>
          </w:r>
          <w:r w:rsidR="00D275E5">
            <w:rPr>
              <w:lang w:val="fr-CA"/>
            </w:rPr>
            <w:instrText xml:space="preserve"> CITATION Que \l 3084 </w:instrText>
          </w:r>
          <w:r w:rsidR="00D275E5">
            <w:rPr>
              <w:lang w:val="fr-CA"/>
            </w:rPr>
            <w:fldChar w:fldCharType="separate"/>
          </w:r>
          <w:r w:rsidR="00D275E5">
            <w:rPr>
              <w:noProof/>
              <w:lang w:val="fr-CA"/>
            </w:rPr>
            <w:t xml:space="preserve"> </w:t>
          </w:r>
          <w:r w:rsidR="00D275E5" w:rsidRPr="00D275E5">
            <w:rPr>
              <w:noProof/>
              <w:lang w:val="fr-CA"/>
            </w:rPr>
            <w:t>[1]</w:t>
          </w:r>
          <w:r w:rsidR="00D275E5">
            <w:rPr>
              <w:lang w:val="fr-CA"/>
            </w:rPr>
            <w:fldChar w:fldCharType="end"/>
          </w:r>
        </w:sdtContent>
      </w:sdt>
    </w:p>
    <w:p w14:paraId="775364F3" w14:textId="401C976E" w:rsidR="00B0646D" w:rsidRDefault="00B0646D" w:rsidP="00B0646D">
      <w:pPr>
        <w:rPr>
          <w:b/>
          <w:bCs/>
          <w:lang w:val="fr-CA"/>
        </w:rPr>
      </w:pPr>
      <w:r w:rsidRPr="00B0646D">
        <w:rPr>
          <w:b/>
          <w:bCs/>
          <w:lang w:val="fr-CA"/>
        </w:rPr>
        <w:t xml:space="preserve">Q5. Qu'est-ce qu'un pod? Expliquez comment ils fonctionnent. </w:t>
      </w:r>
    </w:p>
    <w:p w14:paraId="18F7E33E" w14:textId="5AE32DA8" w:rsidR="00D275E5" w:rsidRDefault="00D275E5" w:rsidP="00D275E5">
      <w:pPr>
        <w:jc w:val="both"/>
        <w:rPr>
          <w:lang w:val="fr-CA"/>
        </w:rPr>
      </w:pPr>
      <w:r w:rsidRPr="00D275E5">
        <w:rPr>
          <w:lang w:val="fr-CA"/>
        </w:rPr>
        <w:t>Les pods sont les plus petites unités déployables dans Kubernetes. Comme l'indique la documentation officielle : "Un pod est un groupe d'un ou plusieurs conteneurs, avec des ressources de stockage/réseau partagées, et une spécification sur la façon d'exécuter les conteneurs." Ainsi, dans les termes les plus simples possibles, un pod est le mécanisme qui permet d'activer un conteneur dans Kubernetes.</w:t>
      </w:r>
    </w:p>
    <w:p w14:paraId="23EA1CDF" w14:textId="45E2297F" w:rsidR="00D275E5" w:rsidRPr="00B0646D" w:rsidRDefault="00C349D0" w:rsidP="00D275E5">
      <w:pPr>
        <w:rPr>
          <w:b/>
          <w:bCs/>
          <w:lang w:val="fr-CA"/>
        </w:rPr>
      </w:pPr>
      <w:r w:rsidRPr="00C349D0">
        <w:rPr>
          <w:lang w:val="fr-CA"/>
        </w:rPr>
        <w:t xml:space="preserve">Les pods sont un produit des contrôleurs qui sont responsables de la gestion des opérations au sein du système Kubernetes. Les contrôleurs facilitent le déploiement, la réplication et l'état général des pods </w:t>
      </w:r>
      <w:r w:rsidRPr="00C349D0">
        <w:rPr>
          <w:lang w:val="fr-CA"/>
        </w:rPr>
        <w:lastRenderedPageBreak/>
        <w:t>dans un cluster. Le contrôleur est le délégant de la réplication des pods si un pod échoue.</w:t>
      </w:r>
      <w:r w:rsidR="00491A32">
        <w:rPr>
          <w:lang w:val="fr-CA"/>
        </w:rPr>
        <w:t xml:space="preserve"> </w:t>
      </w:r>
      <w:r w:rsidR="00491A32" w:rsidRPr="00491A32">
        <w:rPr>
          <w:lang w:val="fr-CA"/>
        </w:rPr>
        <w:t>Il existe trois principaux types de contrôleurs, à savoir les jobs, les déploiements et les statefulSets. Les travaux sont de courte durée, c'est-à-dire qu'ils n'existent que jusqu'à ce qu'un travail soit terminé.</w:t>
      </w:r>
      <w:sdt>
        <w:sdtPr>
          <w:rPr>
            <w:lang w:val="fr-CA"/>
          </w:rPr>
          <w:id w:val="442124968"/>
          <w:citation/>
        </w:sdtPr>
        <w:sdtEndPr/>
        <w:sdtContent>
          <w:r w:rsidR="00491A32">
            <w:rPr>
              <w:lang w:val="fr-CA"/>
            </w:rPr>
            <w:fldChar w:fldCharType="begin"/>
          </w:r>
          <w:r w:rsidR="00491A32">
            <w:rPr>
              <w:lang w:val="fr-CA"/>
            </w:rPr>
            <w:instrText xml:space="preserve"> CITATION How21 \l 3084 </w:instrText>
          </w:r>
          <w:r w:rsidR="00491A32">
            <w:rPr>
              <w:lang w:val="fr-CA"/>
            </w:rPr>
            <w:fldChar w:fldCharType="separate"/>
          </w:r>
          <w:r w:rsidR="00491A32">
            <w:rPr>
              <w:noProof/>
              <w:lang w:val="fr-CA"/>
            </w:rPr>
            <w:t xml:space="preserve"> </w:t>
          </w:r>
          <w:r w:rsidR="00491A32" w:rsidRPr="00491A32">
            <w:rPr>
              <w:noProof/>
              <w:lang w:val="fr-CA"/>
            </w:rPr>
            <w:t>[2]</w:t>
          </w:r>
          <w:r w:rsidR="00491A32">
            <w:rPr>
              <w:lang w:val="fr-CA"/>
            </w:rPr>
            <w:fldChar w:fldCharType="end"/>
          </w:r>
        </w:sdtContent>
      </w:sdt>
    </w:p>
    <w:p w14:paraId="30895615" w14:textId="78D2C438" w:rsidR="00B0646D" w:rsidRDefault="00B0646D" w:rsidP="00B0646D">
      <w:pPr>
        <w:rPr>
          <w:b/>
          <w:bCs/>
          <w:lang w:val="fr-CA"/>
        </w:rPr>
      </w:pPr>
      <w:r w:rsidRPr="00B0646D">
        <w:rPr>
          <w:b/>
          <w:bCs/>
          <w:lang w:val="fr-CA"/>
        </w:rPr>
        <w:t xml:space="preserve">Q6. Qu'est-ce que “l'autoguérison d'application”? </w:t>
      </w:r>
    </w:p>
    <w:p w14:paraId="2588B7B5" w14:textId="77777777" w:rsidR="00C06810" w:rsidRPr="00C06810" w:rsidRDefault="00C06810" w:rsidP="00C06810">
      <w:pPr>
        <w:jc w:val="both"/>
        <w:rPr>
          <w:lang w:val="fr-CA"/>
        </w:rPr>
      </w:pPr>
      <w:r w:rsidRPr="00C06810">
        <w:rPr>
          <w:lang w:val="fr-CA"/>
        </w:rPr>
        <w:t>Un système auto-réparateur peut découvrir des erreurs dans son fonctionnement et se modifier sans intervention humaine, ce qui lui permet de retrouver un meilleur état de fonctionnement.</w:t>
      </w:r>
      <w:r>
        <w:rPr>
          <w:lang w:val="fr-CA"/>
        </w:rPr>
        <w:t xml:space="preserve"> </w:t>
      </w:r>
      <w:r w:rsidRPr="00C06810">
        <w:rPr>
          <w:lang w:val="fr-CA"/>
        </w:rPr>
        <w:t>Dans les applications typiques, les problèmes sont documentés dans un "journal des exceptions" pour un examen ultérieur. La plupart des problèmes sont mineurs et peuvent être ignorés. Les problèmes graves peuvent nécessiter l'arrêt de l'application (par exemple, l'impossibilité de se connecter à une base de données qui a été mise hors ligne).</w:t>
      </w:r>
    </w:p>
    <w:p w14:paraId="08FC5906" w14:textId="625C3622" w:rsidR="00C06810" w:rsidRPr="00C06810" w:rsidRDefault="00C06810" w:rsidP="00C06810">
      <w:pPr>
        <w:jc w:val="both"/>
        <w:rPr>
          <w:lang w:val="fr-CA"/>
        </w:rPr>
      </w:pPr>
      <w:r w:rsidRPr="00C06810">
        <w:rPr>
          <w:lang w:val="fr-CA"/>
        </w:rPr>
        <w:t>En revanche, les applications auto réparatrices intègrent des éléments de conception qui permettent de résoudre les problèmes. Par exemple, les applications qui utilisent Akka organisent les éléments dans une hiérarchie et attribuent les problèmes d'un acteur à son superviseur. Un grand nombre de bibliothèques et de frameworks de ce type facilitent les applications qui s'autoréparent par conception.</w:t>
      </w:r>
      <w:sdt>
        <w:sdtPr>
          <w:rPr>
            <w:lang w:val="fr-CA"/>
          </w:rPr>
          <w:id w:val="83586654"/>
          <w:citation/>
        </w:sdtPr>
        <w:sdtEndPr/>
        <w:sdtContent>
          <w:r>
            <w:rPr>
              <w:lang w:val="fr-CA"/>
            </w:rPr>
            <w:fldChar w:fldCharType="begin"/>
          </w:r>
          <w:r>
            <w:rPr>
              <w:lang w:val="fr-CA"/>
            </w:rPr>
            <w:instrText xml:space="preserve"> CITATION Sha20 \l 3084 </w:instrText>
          </w:r>
          <w:r>
            <w:rPr>
              <w:lang w:val="fr-CA"/>
            </w:rPr>
            <w:fldChar w:fldCharType="separate"/>
          </w:r>
          <w:r>
            <w:rPr>
              <w:noProof/>
              <w:lang w:val="fr-CA"/>
            </w:rPr>
            <w:t xml:space="preserve"> </w:t>
          </w:r>
          <w:r w:rsidRPr="00C06810">
            <w:rPr>
              <w:noProof/>
              <w:lang w:val="fr-CA"/>
            </w:rPr>
            <w:t>[3]</w:t>
          </w:r>
          <w:r>
            <w:rPr>
              <w:lang w:val="fr-CA"/>
            </w:rPr>
            <w:fldChar w:fldCharType="end"/>
          </w:r>
        </w:sdtContent>
      </w:sdt>
    </w:p>
    <w:p w14:paraId="398F5B6A" w14:textId="069595BD" w:rsidR="00B0646D" w:rsidRDefault="00B0646D" w:rsidP="00B0646D">
      <w:pPr>
        <w:rPr>
          <w:b/>
          <w:bCs/>
          <w:lang w:val="fr-CA"/>
        </w:rPr>
      </w:pPr>
      <w:r w:rsidRPr="00B0646D">
        <w:rPr>
          <w:b/>
          <w:bCs/>
          <w:lang w:val="fr-CA"/>
        </w:rPr>
        <w:t>Q7. Quel est le but du routage?</w:t>
      </w:r>
    </w:p>
    <w:p w14:paraId="6FDDEC80" w14:textId="4AB2904F" w:rsidR="00295628" w:rsidRPr="00594458" w:rsidRDefault="00594458" w:rsidP="009B2DB5">
      <w:pPr>
        <w:jc w:val="both"/>
        <w:rPr>
          <w:lang w:val="fr-CA"/>
        </w:rPr>
      </w:pPr>
      <w:r w:rsidRPr="00594458">
        <w:rPr>
          <w:lang w:val="fr-CA"/>
        </w:rPr>
        <w:t>La première et principale partie du routage consiste à déterminer le chemin par lequel les paquets vont passer de l'hôte émetteur, ou d'origine, à l'hôte récepteur, ou de destination. La deuxième partie du processus consiste à demander aux routeurs de faire passer les paquets d'un segment successif, ou "saut", du chemin au suivant jusqu'à ce que les paquets arrivent à leur destination.</w:t>
      </w:r>
      <w:r w:rsidR="003A3C67">
        <w:rPr>
          <w:lang w:val="fr-CA"/>
        </w:rPr>
        <w:t xml:space="preserve"> Le routage permet aussi </w:t>
      </w:r>
      <w:r w:rsidR="009B2DB5">
        <w:rPr>
          <w:lang w:val="fr-CA"/>
        </w:rPr>
        <w:t xml:space="preserve">de </w:t>
      </w:r>
      <w:r w:rsidR="009B2DB5" w:rsidRPr="009B2DB5">
        <w:rPr>
          <w:lang w:val="fr-CA"/>
        </w:rPr>
        <w:t>convertir un nom d'URL en une adresse IP</w:t>
      </w:r>
      <w:r w:rsidR="009B2DB5">
        <w:rPr>
          <w:lang w:val="fr-CA"/>
        </w:rPr>
        <w:t>, d’</w:t>
      </w:r>
      <w:r w:rsidR="009B2DB5" w:rsidRPr="009B2DB5">
        <w:rPr>
          <w:lang w:val="fr-CA"/>
        </w:rPr>
        <w:t>assurer le transfert sécurisé de fichiers sur Internet</w:t>
      </w:r>
      <w:r w:rsidR="009B2DB5">
        <w:rPr>
          <w:lang w:val="fr-CA"/>
        </w:rPr>
        <w:t xml:space="preserve"> et de t</w:t>
      </w:r>
      <w:r w:rsidR="009B2DB5" w:rsidRPr="009B2DB5">
        <w:rPr>
          <w:lang w:val="fr-CA"/>
        </w:rPr>
        <w:t>ransférer le trafic sur la base des adresses MAC</w:t>
      </w:r>
      <w:r w:rsidR="00FB1009">
        <w:rPr>
          <w:lang w:val="fr-CA"/>
        </w:rPr>
        <w:t>.</w:t>
      </w:r>
    </w:p>
    <w:p w14:paraId="339E2FE7" w14:textId="77777777" w:rsidR="00C06810" w:rsidRDefault="00C06810" w:rsidP="00B0646D">
      <w:pPr>
        <w:rPr>
          <w:b/>
          <w:bCs/>
          <w:lang w:val="fr-CA"/>
        </w:rPr>
      </w:pPr>
    </w:p>
    <w:p w14:paraId="14D414B8" w14:textId="77777777" w:rsidR="00CE7208" w:rsidRDefault="00B0646D" w:rsidP="00CE7208">
      <w:pPr>
        <w:rPr>
          <w:b/>
          <w:bCs/>
          <w:lang w:val="fr-CA"/>
        </w:rPr>
      </w:pPr>
      <w:r w:rsidRPr="00B0646D">
        <w:rPr>
          <w:b/>
          <w:bCs/>
          <w:lang w:val="fr-CA"/>
        </w:rPr>
        <w:t xml:space="preserve">Q8. Dans l'interface du « portail d'apprentissage interactif », Sélectionnez deux scénarios: (1) Using the CLI to Manage Resource Objects (2) Transferring Files in and out of Containers Expliquez ce qui a été fait dans chaque scénario avec vos propres mots. Utilisez des captures d'écran pour appuyer votre réponse. </w:t>
      </w:r>
    </w:p>
    <w:p w14:paraId="14BD03C6" w14:textId="2BE42439" w:rsidR="00B4268A" w:rsidRDefault="00580E18" w:rsidP="00B4268A">
      <w:pPr>
        <w:pStyle w:val="ListParagraph"/>
        <w:numPr>
          <w:ilvl w:val="0"/>
          <w:numId w:val="2"/>
        </w:numPr>
        <w:rPr>
          <w:b/>
          <w:bCs/>
        </w:rPr>
      </w:pPr>
      <w:r w:rsidRPr="00CE7208">
        <w:rPr>
          <w:b/>
          <w:bCs/>
        </w:rPr>
        <w:t>Using the CLI to Manage Resource Objects</w:t>
      </w:r>
    </w:p>
    <w:p w14:paraId="08443CCF" w14:textId="77777777" w:rsidR="00B4268A" w:rsidRPr="00B4268A" w:rsidRDefault="00B4268A" w:rsidP="00B4268A">
      <w:pPr>
        <w:pStyle w:val="ListParagraph"/>
        <w:ind w:left="180" w:firstLine="540"/>
        <w:rPr>
          <w:b/>
          <w:bCs/>
        </w:rPr>
      </w:pPr>
    </w:p>
    <w:p w14:paraId="67680E93" w14:textId="603BF1A8" w:rsidR="009A1EE3" w:rsidRDefault="00EC0065" w:rsidP="00F441AA">
      <w:pPr>
        <w:jc w:val="both"/>
        <w:rPr>
          <w:noProof/>
        </w:rPr>
      </w:pPr>
      <w:r w:rsidRPr="00EC0065">
        <w:rPr>
          <w:noProof/>
        </w:rPr>
        <w:t>Commande 1:</w:t>
      </w:r>
      <w:r w:rsidR="00140FFE">
        <w:rPr>
          <w:noProof/>
        </w:rPr>
        <w:t xml:space="preserve"> </w:t>
      </w:r>
      <w:r w:rsidRPr="00EC0065">
        <w:rPr>
          <w:noProof/>
        </w:rPr>
        <w:t xml:space="preserve">oc login -u developer -p developer </w:t>
      </w:r>
      <w:hyperlink r:id="rId7">
        <w:r w:rsidR="61E01D0C" w:rsidRPr="61E01D0C">
          <w:rPr>
            <w:rStyle w:val="Hyperlink"/>
            <w:noProof/>
          </w:rPr>
          <w:t>https://api.crc.testing:6643</w:t>
        </w:r>
      </w:hyperlink>
      <w:r w:rsidR="00140FFE">
        <w:rPr>
          <w:noProof/>
        </w:rPr>
        <w:t xml:space="preserve"> –insecure-skip-tls-verify=true</w:t>
      </w:r>
    </w:p>
    <w:p w14:paraId="39260747" w14:textId="41FC8237" w:rsidR="00140FFE" w:rsidRDefault="00140FFE" w:rsidP="00F441AA">
      <w:pPr>
        <w:jc w:val="both"/>
        <w:rPr>
          <w:noProof/>
          <w:lang w:val="fr-CA"/>
        </w:rPr>
      </w:pPr>
      <w:r w:rsidRPr="004C7E77">
        <w:rPr>
          <w:noProof/>
          <w:lang w:val="fr-CA"/>
        </w:rPr>
        <w:t xml:space="preserve">Avec cette </w:t>
      </w:r>
      <w:r w:rsidR="0095285D" w:rsidRPr="004C7E77">
        <w:rPr>
          <w:noProof/>
          <w:lang w:val="fr-CA"/>
        </w:rPr>
        <w:t xml:space="preserve">commande, on </w:t>
      </w:r>
      <w:r w:rsidR="004C7E77" w:rsidRPr="004C7E77">
        <w:rPr>
          <w:noProof/>
          <w:lang w:val="fr-CA"/>
        </w:rPr>
        <w:t>s</w:t>
      </w:r>
      <w:r w:rsidR="004C7E77">
        <w:rPr>
          <w:noProof/>
          <w:lang w:val="fr-CA"/>
        </w:rPr>
        <w:t>e connecte en tant que d</w:t>
      </w:r>
      <w:r w:rsidR="00513F6F">
        <w:rPr>
          <w:noProof/>
          <w:lang w:val="fr-CA"/>
        </w:rPr>
        <w:t xml:space="preserve">éveloppeur </w:t>
      </w:r>
      <w:r w:rsidR="00F45EEE">
        <w:rPr>
          <w:noProof/>
          <w:lang w:val="fr-CA"/>
        </w:rPr>
        <w:t>sur openshift</w:t>
      </w:r>
      <w:r w:rsidR="000C242E">
        <w:rPr>
          <w:noProof/>
          <w:lang w:val="fr-CA"/>
        </w:rPr>
        <w:t>.</w:t>
      </w:r>
    </w:p>
    <w:p w14:paraId="4669F10A" w14:textId="41FC8237" w:rsidR="002E55B5" w:rsidRPr="004D0727" w:rsidRDefault="002E55B5" w:rsidP="00F441AA">
      <w:pPr>
        <w:jc w:val="both"/>
        <w:rPr>
          <w:noProof/>
          <w:lang w:val="fr-CA"/>
        </w:rPr>
      </w:pPr>
      <w:r w:rsidRPr="004D0727">
        <w:rPr>
          <w:noProof/>
          <w:lang w:val="fr-CA"/>
        </w:rPr>
        <w:t>Commande 2 : oc new-project myproject</w:t>
      </w:r>
    </w:p>
    <w:p w14:paraId="075FF411" w14:textId="6D210279" w:rsidR="002E55B5" w:rsidRPr="002E55B5" w:rsidRDefault="002E55B5" w:rsidP="00F441AA">
      <w:pPr>
        <w:jc w:val="both"/>
        <w:rPr>
          <w:b/>
          <w:bCs/>
          <w:lang w:val="fr-CA"/>
        </w:rPr>
      </w:pPr>
      <w:r w:rsidRPr="002E55B5">
        <w:rPr>
          <w:noProof/>
          <w:lang w:val="fr-CA"/>
        </w:rPr>
        <w:t>On crée un projet i</w:t>
      </w:r>
      <w:r>
        <w:rPr>
          <w:noProof/>
          <w:lang w:val="fr-CA"/>
        </w:rPr>
        <w:t>ntitulé my</w:t>
      </w:r>
      <w:r w:rsidR="00F441AA">
        <w:rPr>
          <w:noProof/>
          <w:lang w:val="fr-CA"/>
        </w:rPr>
        <w:t>pro</w:t>
      </w:r>
      <w:r>
        <w:rPr>
          <w:noProof/>
          <w:lang w:val="fr-CA"/>
        </w:rPr>
        <w:t>ject</w:t>
      </w:r>
    </w:p>
    <w:p w14:paraId="749E5799" w14:textId="41FC8237" w:rsidR="002E55B5" w:rsidRDefault="00B4268A" w:rsidP="002E55B5">
      <w:pPr>
        <w:keepNext/>
      </w:pPr>
      <w:r>
        <w:rPr>
          <w:noProof/>
        </w:rPr>
        <w:lastRenderedPageBreak/>
        <w:drawing>
          <wp:inline distT="0" distB="0" distL="0" distR="0" wp14:anchorId="1ABDAF86" wp14:editId="4F2764AD">
            <wp:extent cx="5943600" cy="1936115"/>
            <wp:effectExtent l="0" t="0" r="0" b="698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936115"/>
                    </a:xfrm>
                    <a:prstGeom prst="rect">
                      <a:avLst/>
                    </a:prstGeom>
                  </pic:spPr>
                </pic:pic>
              </a:graphicData>
            </a:graphic>
          </wp:inline>
        </w:drawing>
      </w:r>
    </w:p>
    <w:p w14:paraId="22398463" w14:textId="45542536" w:rsidR="002E55B5" w:rsidRDefault="002E55B5" w:rsidP="002A40CD">
      <w:pPr>
        <w:pStyle w:val="Caption"/>
        <w:jc w:val="center"/>
        <w:rPr>
          <w:lang w:val="fr-CA"/>
        </w:rPr>
      </w:pPr>
      <w:r w:rsidRPr="002E55B5">
        <w:rPr>
          <w:lang w:val="fr-CA"/>
        </w:rPr>
        <w:t xml:space="preserve">Figure </w:t>
      </w:r>
      <w:r>
        <w:fldChar w:fldCharType="begin"/>
      </w:r>
      <w:r w:rsidRPr="002E55B5">
        <w:rPr>
          <w:lang w:val="fr-CA"/>
        </w:rPr>
        <w:instrText xml:space="preserve"> SEQ Figure \* ARABIC </w:instrText>
      </w:r>
      <w:r>
        <w:fldChar w:fldCharType="separate"/>
      </w:r>
      <w:r w:rsidR="00C2658F">
        <w:rPr>
          <w:noProof/>
          <w:lang w:val="fr-CA"/>
        </w:rPr>
        <w:t>1</w:t>
      </w:r>
      <w:r>
        <w:fldChar w:fldCharType="end"/>
      </w:r>
      <w:r w:rsidRPr="002E55B5">
        <w:rPr>
          <w:lang w:val="fr-CA"/>
        </w:rPr>
        <w:t>: Connexion et création d'un projet</w:t>
      </w:r>
    </w:p>
    <w:p w14:paraId="13D4BA88" w14:textId="4258DB3E" w:rsidR="001477AF" w:rsidRPr="001477AF" w:rsidRDefault="004F1C46" w:rsidP="0058793D">
      <w:pPr>
        <w:jc w:val="both"/>
        <w:rPr>
          <w:lang w:val="fr-CA"/>
        </w:rPr>
      </w:pPr>
      <w:r w:rsidRPr="00D1082C">
        <w:rPr>
          <w:lang w:val="fr-CA"/>
        </w:rPr>
        <w:t xml:space="preserve">Pour </w:t>
      </w:r>
      <w:r>
        <w:rPr>
          <w:lang w:val="fr-CA"/>
        </w:rPr>
        <w:t xml:space="preserve">utiliser le cli pour </w:t>
      </w:r>
      <w:r w:rsidR="00442D3A">
        <w:rPr>
          <w:lang w:val="fr-CA"/>
        </w:rPr>
        <w:t xml:space="preserve">gérer les objets ressources, </w:t>
      </w:r>
      <w:r w:rsidRPr="00D1082C">
        <w:rPr>
          <w:lang w:val="fr-CA"/>
        </w:rPr>
        <w:t>nous devons d'abord déployer une application. Pour déployer notre application,</w:t>
      </w:r>
      <w:r>
        <w:rPr>
          <w:lang w:val="fr-CA"/>
        </w:rPr>
        <w:t xml:space="preserve"> nous exécutons la commande</w:t>
      </w:r>
      <w:r w:rsidR="00442D3A">
        <w:rPr>
          <w:lang w:val="fr-CA"/>
        </w:rPr>
        <w:t xml:space="preserve"> avec notre base de données P</w:t>
      </w:r>
      <w:r w:rsidR="0058793D">
        <w:rPr>
          <w:lang w:val="fr-CA"/>
        </w:rPr>
        <w:t xml:space="preserve">ostGreSQL </w:t>
      </w:r>
      <w:r>
        <w:rPr>
          <w:lang w:val="fr-CA"/>
        </w:rPr>
        <w:t xml:space="preserve"> : </w:t>
      </w:r>
      <w:r w:rsidR="00EC2BC0" w:rsidRPr="004F1C46">
        <w:rPr>
          <w:lang w:val="fr-CA"/>
        </w:rPr>
        <w:t>oc new-app postgresql-ephemeral -name database –param DATABASE_SERVICE_NAME</w:t>
      </w:r>
      <w:r w:rsidR="001B2792" w:rsidRPr="004F1C46">
        <w:rPr>
          <w:lang w:val="fr-CA"/>
        </w:rPr>
        <w:t xml:space="preserve"> </w:t>
      </w:r>
      <w:r w:rsidR="00EC2BC0" w:rsidRPr="004F1C46">
        <w:rPr>
          <w:lang w:val="fr-CA"/>
        </w:rPr>
        <w:t>=</w:t>
      </w:r>
      <w:r w:rsidR="001B2792" w:rsidRPr="004F1C46">
        <w:rPr>
          <w:lang w:val="fr-CA"/>
        </w:rPr>
        <w:t xml:space="preserve"> </w:t>
      </w:r>
      <w:r w:rsidR="00EC2BC0" w:rsidRPr="004F1C46">
        <w:rPr>
          <w:lang w:val="fr-CA"/>
        </w:rPr>
        <w:t>database –param…</w:t>
      </w:r>
      <w:r w:rsidR="0058793D" w:rsidRPr="0058793D">
        <w:rPr>
          <w:lang w:val="fr-CA"/>
        </w:rPr>
        <w:t xml:space="preserve"> </w:t>
      </w:r>
      <w:r w:rsidR="0058793D" w:rsidRPr="00D1082C">
        <w:rPr>
          <w:lang w:val="fr-CA"/>
        </w:rPr>
        <w:t xml:space="preserve">Nous </w:t>
      </w:r>
      <w:r w:rsidR="0058793D">
        <w:rPr>
          <w:lang w:val="fr-CA"/>
        </w:rPr>
        <w:t>s</w:t>
      </w:r>
      <w:r w:rsidR="0058793D" w:rsidRPr="00D1082C">
        <w:rPr>
          <w:lang w:val="fr-CA"/>
        </w:rPr>
        <w:t>urveill</w:t>
      </w:r>
      <w:r w:rsidR="0058793D">
        <w:rPr>
          <w:lang w:val="fr-CA"/>
        </w:rPr>
        <w:t>ons alors</w:t>
      </w:r>
      <w:r w:rsidR="0058793D" w:rsidRPr="00D1082C">
        <w:rPr>
          <w:lang w:val="fr-CA"/>
        </w:rPr>
        <w:t xml:space="preserve"> le déploiement de l'application en exécutant :</w:t>
      </w:r>
      <w:r w:rsidR="0058793D">
        <w:rPr>
          <w:lang w:val="fr-CA"/>
        </w:rPr>
        <w:t xml:space="preserve"> </w:t>
      </w:r>
      <w:r w:rsidR="00046F9B" w:rsidRPr="001477AF">
        <w:rPr>
          <w:lang w:val="fr-CA"/>
        </w:rPr>
        <w:t>oc rollout status dc/database</w:t>
      </w:r>
      <w:r w:rsidR="0058793D">
        <w:rPr>
          <w:lang w:val="fr-CA"/>
        </w:rPr>
        <w:t>.</w:t>
      </w:r>
    </w:p>
    <w:p w14:paraId="73C4FE81" w14:textId="77777777" w:rsidR="0058793D" w:rsidRDefault="00B86C5E" w:rsidP="0058793D">
      <w:pPr>
        <w:keepNext/>
      </w:pPr>
      <w:r>
        <w:rPr>
          <w:noProof/>
        </w:rPr>
        <w:drawing>
          <wp:inline distT="0" distB="0" distL="0" distR="0" wp14:anchorId="3FC90881" wp14:editId="5A14260C">
            <wp:extent cx="5943600" cy="3333750"/>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9"/>
                    <a:stretch>
                      <a:fillRect/>
                    </a:stretch>
                  </pic:blipFill>
                  <pic:spPr>
                    <a:xfrm>
                      <a:off x="0" y="0"/>
                      <a:ext cx="5943600" cy="3333750"/>
                    </a:xfrm>
                    <a:prstGeom prst="rect">
                      <a:avLst/>
                    </a:prstGeom>
                  </pic:spPr>
                </pic:pic>
              </a:graphicData>
            </a:graphic>
          </wp:inline>
        </w:drawing>
      </w:r>
    </w:p>
    <w:p w14:paraId="11BA1F24" w14:textId="221D0D70" w:rsidR="00B86C5E" w:rsidRPr="0058793D" w:rsidRDefault="0058793D" w:rsidP="0058793D">
      <w:pPr>
        <w:pStyle w:val="Caption"/>
        <w:jc w:val="center"/>
        <w:rPr>
          <w:b/>
          <w:bCs/>
          <w:lang w:val="fr-CA"/>
        </w:rPr>
      </w:pPr>
      <w:r w:rsidRPr="0058793D">
        <w:rPr>
          <w:lang w:val="fr-CA"/>
        </w:rPr>
        <w:t xml:space="preserve">Figure </w:t>
      </w:r>
      <w:r>
        <w:fldChar w:fldCharType="begin"/>
      </w:r>
      <w:r w:rsidRPr="0058793D">
        <w:rPr>
          <w:lang w:val="fr-CA"/>
        </w:rPr>
        <w:instrText xml:space="preserve"> SEQ Figure \* ARABIC </w:instrText>
      </w:r>
      <w:r>
        <w:fldChar w:fldCharType="separate"/>
      </w:r>
      <w:r w:rsidR="00C2658F">
        <w:rPr>
          <w:noProof/>
          <w:lang w:val="fr-CA"/>
        </w:rPr>
        <w:t>2</w:t>
      </w:r>
      <w:r>
        <w:fldChar w:fldCharType="end"/>
      </w:r>
      <w:r w:rsidRPr="0058793D">
        <w:rPr>
          <w:lang w:val="fr-CA"/>
        </w:rPr>
        <w:t>: déploiement de l'application</w:t>
      </w:r>
    </w:p>
    <w:p w14:paraId="78022E12" w14:textId="77777777" w:rsidR="00486EF6" w:rsidRPr="0058793D" w:rsidRDefault="00486EF6" w:rsidP="00B0646D">
      <w:pPr>
        <w:rPr>
          <w:b/>
          <w:bCs/>
          <w:lang w:val="fr-CA"/>
        </w:rPr>
      </w:pPr>
    </w:p>
    <w:p w14:paraId="31170A44" w14:textId="625FC16E" w:rsidR="00F62A49" w:rsidRPr="00AC2ABA" w:rsidRDefault="0058793D" w:rsidP="00B0646D">
      <w:pPr>
        <w:rPr>
          <w:lang w:val="fr-CA"/>
        </w:rPr>
      </w:pPr>
      <w:r>
        <w:rPr>
          <w:lang w:val="fr-CA"/>
        </w:rPr>
        <w:t>Nous</w:t>
      </w:r>
      <w:r w:rsidRPr="00D1082C">
        <w:rPr>
          <w:lang w:val="fr-CA"/>
        </w:rPr>
        <w:t xml:space="preserve"> pouvons voir le nom des pods correspondant aux conteneurs en cours d'exécution pour cette application en exécutant</w:t>
      </w:r>
      <w:r>
        <w:rPr>
          <w:lang w:val="fr-CA"/>
        </w:rPr>
        <w:t xml:space="preserve"> : </w:t>
      </w:r>
      <w:r w:rsidR="00486EF6" w:rsidRPr="00AC2ABA">
        <w:rPr>
          <w:lang w:val="fr-CA"/>
        </w:rPr>
        <w:t>oc get pods –selector name=database -o custom</w:t>
      </w:r>
      <w:r w:rsidR="00EE7AFC" w:rsidRPr="00AC2ABA">
        <w:rPr>
          <w:lang w:val="fr-CA"/>
        </w:rPr>
        <w:t>-columns</w:t>
      </w:r>
      <w:r>
        <w:rPr>
          <w:lang w:val="fr-CA"/>
        </w:rPr>
        <w:t xml:space="preserve">. La liste de </w:t>
      </w:r>
      <w:r w:rsidR="00EE7AFC" w:rsidRPr="00AC2ABA">
        <w:rPr>
          <w:lang w:val="fr-CA"/>
        </w:rPr>
        <w:t>tous les nœuds du cluster pour obtenir des informations</w:t>
      </w:r>
      <w:r w:rsidR="00706902">
        <w:rPr>
          <w:lang w:val="fr-CA"/>
        </w:rPr>
        <w:t xml:space="preserve"> contenant la base de données</w:t>
      </w:r>
      <w:r>
        <w:rPr>
          <w:lang w:val="fr-CA"/>
        </w:rPr>
        <w:t xml:space="preserve"> est alors affichée. </w:t>
      </w:r>
      <w:r w:rsidR="00F62A49">
        <w:rPr>
          <w:lang w:val="fr-CA"/>
        </w:rPr>
        <w:t xml:space="preserve">Et avec </w:t>
      </w:r>
      <w:r w:rsidR="00F62A49">
        <w:rPr>
          <w:lang w:val="fr-CA"/>
        </w:rPr>
        <w:lastRenderedPageBreak/>
        <w:t>la commande oc rsh $POD </w:t>
      </w:r>
      <w:r>
        <w:rPr>
          <w:lang w:val="fr-CA"/>
        </w:rPr>
        <w:t xml:space="preserve">, </w:t>
      </w:r>
      <w:r w:rsidR="00F62A49">
        <w:rPr>
          <w:lang w:val="fr-CA"/>
        </w:rPr>
        <w:t xml:space="preserve">on accède </w:t>
      </w:r>
      <w:r w:rsidR="00F62A49" w:rsidRPr="00F62A49">
        <w:rPr>
          <w:lang w:val="fr-CA"/>
        </w:rPr>
        <w:t xml:space="preserve">localement aux outils présents sur le système et </w:t>
      </w:r>
      <w:r>
        <w:rPr>
          <w:lang w:val="fr-CA"/>
        </w:rPr>
        <w:t>il est possible de</w:t>
      </w:r>
      <w:r w:rsidR="00F62A49" w:rsidRPr="00F62A49">
        <w:rPr>
          <w:lang w:val="fr-CA"/>
        </w:rPr>
        <w:t xml:space="preserve"> les gérer.</w:t>
      </w:r>
    </w:p>
    <w:p w14:paraId="0D272D6D" w14:textId="1E5166D8" w:rsidR="00FF6CA9" w:rsidRDefault="00FF6CA9" w:rsidP="00B0646D">
      <w:pPr>
        <w:rPr>
          <w:b/>
          <w:bCs/>
        </w:rPr>
      </w:pPr>
      <w:r>
        <w:rPr>
          <w:noProof/>
        </w:rPr>
        <w:drawing>
          <wp:inline distT="0" distB="0" distL="0" distR="0" wp14:anchorId="33E3306E" wp14:editId="53CD3DC3">
            <wp:extent cx="5943600" cy="2493645"/>
            <wp:effectExtent l="0" t="0" r="0" b="190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0"/>
                    <a:stretch>
                      <a:fillRect/>
                    </a:stretch>
                  </pic:blipFill>
                  <pic:spPr>
                    <a:xfrm>
                      <a:off x="0" y="0"/>
                      <a:ext cx="5943600" cy="2493645"/>
                    </a:xfrm>
                    <a:prstGeom prst="rect">
                      <a:avLst/>
                    </a:prstGeom>
                  </pic:spPr>
                </pic:pic>
              </a:graphicData>
            </a:graphic>
          </wp:inline>
        </w:drawing>
      </w:r>
    </w:p>
    <w:p w14:paraId="3345DD69" w14:textId="77777777" w:rsidR="00364212" w:rsidRDefault="009A1EE3" w:rsidP="00364212">
      <w:pPr>
        <w:pStyle w:val="ListParagraph"/>
        <w:numPr>
          <w:ilvl w:val="0"/>
          <w:numId w:val="2"/>
        </w:numPr>
        <w:rPr>
          <w:b/>
          <w:bCs/>
        </w:rPr>
      </w:pPr>
      <w:r w:rsidRPr="00CE7208">
        <w:rPr>
          <w:b/>
          <w:bCs/>
        </w:rPr>
        <w:t>Transferring Files in and out of Containers</w:t>
      </w:r>
    </w:p>
    <w:p w14:paraId="0427F6BB" w14:textId="77777777" w:rsidR="00B4661A" w:rsidRPr="0085661F" w:rsidRDefault="00B4661A" w:rsidP="00444C59">
      <w:pPr>
        <w:pStyle w:val="ListParagraph"/>
        <w:ind w:left="0"/>
        <w:rPr>
          <w:noProof/>
        </w:rPr>
      </w:pPr>
    </w:p>
    <w:p w14:paraId="39B4FE36" w14:textId="783AD5C6" w:rsidR="00F441AA" w:rsidRPr="00444C59" w:rsidRDefault="00444C59" w:rsidP="00444C59">
      <w:pPr>
        <w:pStyle w:val="ListParagraph"/>
        <w:ind w:left="0"/>
        <w:rPr>
          <w:lang w:val="fr-CA"/>
        </w:rPr>
      </w:pPr>
      <w:r w:rsidRPr="00444C59">
        <w:rPr>
          <w:noProof/>
          <w:lang w:val="fr-CA"/>
        </w:rPr>
        <w:t>La commande</w:t>
      </w:r>
      <w:r w:rsidR="00F441AA" w:rsidRPr="00444C59">
        <w:rPr>
          <w:noProof/>
          <w:lang w:val="fr-CA"/>
        </w:rPr>
        <w:t xml:space="preserve"> oc login -u </w:t>
      </w:r>
      <w:r w:rsidR="00804498" w:rsidRPr="00444C59">
        <w:rPr>
          <w:noProof/>
          <w:lang w:val="fr-CA"/>
        </w:rPr>
        <w:t>admin</w:t>
      </w:r>
      <w:r w:rsidR="00F441AA" w:rsidRPr="00444C59">
        <w:rPr>
          <w:noProof/>
          <w:lang w:val="fr-CA"/>
        </w:rPr>
        <w:t xml:space="preserve"> -p </w:t>
      </w:r>
      <w:r w:rsidR="00804498" w:rsidRPr="00444C59">
        <w:rPr>
          <w:noProof/>
          <w:lang w:val="fr-CA"/>
        </w:rPr>
        <w:t>admin</w:t>
      </w:r>
      <w:r w:rsidR="00F441AA" w:rsidRPr="00444C59">
        <w:rPr>
          <w:noProof/>
          <w:lang w:val="fr-CA"/>
        </w:rPr>
        <w:t xml:space="preserve"> </w:t>
      </w:r>
      <w:hyperlink r:id="rId11">
        <w:r w:rsidR="00F441AA" w:rsidRPr="00444C59">
          <w:rPr>
            <w:rStyle w:val="Hyperlink"/>
            <w:noProof/>
            <w:lang w:val="fr-CA"/>
          </w:rPr>
          <w:t>https://api.crc.testing:6643</w:t>
        </w:r>
      </w:hyperlink>
      <w:r w:rsidR="00F441AA" w:rsidRPr="00444C59">
        <w:rPr>
          <w:noProof/>
          <w:lang w:val="fr-CA"/>
        </w:rPr>
        <w:t xml:space="preserve"> –insecure-skip-tls-verify=true</w:t>
      </w:r>
      <w:r>
        <w:rPr>
          <w:b/>
          <w:bCs/>
          <w:lang w:val="fr-CA"/>
        </w:rPr>
        <w:t xml:space="preserve"> </w:t>
      </w:r>
      <w:r w:rsidRPr="00444C59">
        <w:rPr>
          <w:lang w:val="fr-CA"/>
        </w:rPr>
        <w:t>permet de se</w:t>
      </w:r>
      <w:r w:rsidR="00F441AA" w:rsidRPr="00444C59">
        <w:rPr>
          <w:noProof/>
          <w:lang w:val="fr-CA"/>
        </w:rPr>
        <w:t xml:space="preserve"> connecte</w:t>
      </w:r>
      <w:r w:rsidRPr="00444C59">
        <w:rPr>
          <w:noProof/>
          <w:lang w:val="fr-CA"/>
        </w:rPr>
        <w:t>r</w:t>
      </w:r>
      <w:r w:rsidR="00F441AA" w:rsidRPr="00444C59">
        <w:rPr>
          <w:noProof/>
          <w:lang w:val="fr-CA"/>
        </w:rPr>
        <w:t xml:space="preserve"> en tant que développeur sur openshift.</w:t>
      </w:r>
    </w:p>
    <w:p w14:paraId="27CCDFD2" w14:textId="77777777" w:rsidR="00364212" w:rsidRPr="00444C59" w:rsidRDefault="00364212" w:rsidP="00F441AA">
      <w:pPr>
        <w:pStyle w:val="ListParagraph"/>
        <w:jc w:val="both"/>
        <w:rPr>
          <w:noProof/>
          <w:lang w:val="fr-CA"/>
        </w:rPr>
      </w:pPr>
    </w:p>
    <w:p w14:paraId="7B1EF7D5" w14:textId="7E922CD6" w:rsidR="00F441AA" w:rsidRPr="00444C59" w:rsidRDefault="00444C59" w:rsidP="00444C59">
      <w:pPr>
        <w:pStyle w:val="ListParagraph"/>
        <w:tabs>
          <w:tab w:val="left" w:pos="720"/>
        </w:tabs>
        <w:ind w:hanging="720"/>
        <w:jc w:val="both"/>
        <w:rPr>
          <w:noProof/>
          <w:lang w:val="fr-CA"/>
        </w:rPr>
      </w:pPr>
      <w:r w:rsidRPr="00444C59">
        <w:rPr>
          <w:noProof/>
          <w:lang w:val="fr-CA"/>
        </w:rPr>
        <w:t>La c</w:t>
      </w:r>
      <w:r w:rsidR="00F441AA" w:rsidRPr="00444C59">
        <w:rPr>
          <w:noProof/>
          <w:lang w:val="fr-CA"/>
        </w:rPr>
        <w:t>ommand</w:t>
      </w:r>
      <w:r w:rsidRPr="00444C59">
        <w:rPr>
          <w:noProof/>
          <w:lang w:val="fr-CA"/>
        </w:rPr>
        <w:t xml:space="preserve">e </w:t>
      </w:r>
      <w:r w:rsidR="00F441AA" w:rsidRPr="00444C59">
        <w:rPr>
          <w:noProof/>
          <w:lang w:val="fr-CA"/>
        </w:rPr>
        <w:t>oc new-project myproject</w:t>
      </w:r>
      <w:r w:rsidRPr="00444C59">
        <w:rPr>
          <w:noProof/>
          <w:lang w:val="fr-CA"/>
        </w:rPr>
        <w:t xml:space="preserve"> </w:t>
      </w:r>
      <w:r>
        <w:rPr>
          <w:noProof/>
          <w:lang w:val="fr-CA"/>
        </w:rPr>
        <w:t xml:space="preserve">permet de </w:t>
      </w:r>
      <w:r w:rsidR="00F441AA" w:rsidRPr="00F441AA">
        <w:rPr>
          <w:noProof/>
          <w:lang w:val="fr-CA"/>
        </w:rPr>
        <w:t>cr</w:t>
      </w:r>
      <w:r>
        <w:rPr>
          <w:noProof/>
          <w:lang w:val="fr-CA"/>
        </w:rPr>
        <w:t>éer</w:t>
      </w:r>
      <w:r w:rsidR="00F441AA" w:rsidRPr="00F441AA">
        <w:rPr>
          <w:noProof/>
          <w:lang w:val="fr-CA"/>
        </w:rPr>
        <w:t xml:space="preserve"> un projet intitulé myproject</w:t>
      </w:r>
    </w:p>
    <w:p w14:paraId="7DD682C0" w14:textId="365B6875" w:rsidR="00F441AA" w:rsidRPr="00F441AA" w:rsidRDefault="00F441AA" w:rsidP="00F441AA">
      <w:pPr>
        <w:pStyle w:val="ListParagraph"/>
        <w:rPr>
          <w:b/>
          <w:bCs/>
          <w:lang w:val="fr-CA"/>
        </w:rPr>
      </w:pPr>
    </w:p>
    <w:p w14:paraId="426A105E" w14:textId="77777777" w:rsidR="00444C59" w:rsidRDefault="004F5F56" w:rsidP="00444C59">
      <w:pPr>
        <w:keepNext/>
      </w:pPr>
      <w:r>
        <w:rPr>
          <w:noProof/>
        </w:rPr>
        <w:drawing>
          <wp:inline distT="0" distB="0" distL="0" distR="0" wp14:anchorId="09F46600" wp14:editId="2CA222F2">
            <wp:extent cx="5943600" cy="204660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2"/>
                    <a:stretch>
                      <a:fillRect/>
                    </a:stretch>
                  </pic:blipFill>
                  <pic:spPr>
                    <a:xfrm>
                      <a:off x="0" y="0"/>
                      <a:ext cx="5943600" cy="2046605"/>
                    </a:xfrm>
                    <a:prstGeom prst="rect">
                      <a:avLst/>
                    </a:prstGeom>
                  </pic:spPr>
                </pic:pic>
              </a:graphicData>
            </a:graphic>
          </wp:inline>
        </w:drawing>
      </w:r>
    </w:p>
    <w:p w14:paraId="35A4F37A" w14:textId="483BE400" w:rsidR="004F5F56" w:rsidRDefault="00444C59" w:rsidP="00444C59">
      <w:pPr>
        <w:pStyle w:val="Caption"/>
        <w:jc w:val="center"/>
        <w:rPr>
          <w:lang w:val="fr-CA"/>
        </w:rPr>
      </w:pPr>
      <w:r w:rsidRPr="00DB26E1">
        <w:rPr>
          <w:lang w:val="fr-CA"/>
        </w:rPr>
        <w:t xml:space="preserve">Figure </w:t>
      </w:r>
      <w:r>
        <w:fldChar w:fldCharType="begin"/>
      </w:r>
      <w:r w:rsidRPr="00DB26E1">
        <w:rPr>
          <w:lang w:val="fr-CA"/>
        </w:rPr>
        <w:instrText xml:space="preserve"> SEQ Figure \* ARABIC </w:instrText>
      </w:r>
      <w:r>
        <w:fldChar w:fldCharType="separate"/>
      </w:r>
      <w:r w:rsidR="00C2658F">
        <w:rPr>
          <w:noProof/>
          <w:lang w:val="fr-CA"/>
        </w:rPr>
        <w:t>3</w:t>
      </w:r>
      <w:r>
        <w:fldChar w:fldCharType="end"/>
      </w:r>
      <w:r w:rsidRPr="00DB26E1">
        <w:rPr>
          <w:lang w:val="fr-CA"/>
        </w:rPr>
        <w:t>: Authentification et création d'un projet</w:t>
      </w:r>
    </w:p>
    <w:p w14:paraId="7B4CE080" w14:textId="77777777" w:rsidR="00B4661A" w:rsidRDefault="00B4661A" w:rsidP="00B4661A">
      <w:pPr>
        <w:rPr>
          <w:lang w:val="fr-CA"/>
        </w:rPr>
      </w:pPr>
    </w:p>
    <w:p w14:paraId="1A0B257D" w14:textId="7D0D4FC2" w:rsidR="00D1082C" w:rsidRPr="00A73852" w:rsidRDefault="00D1082C" w:rsidP="00ED13CB">
      <w:pPr>
        <w:jc w:val="both"/>
        <w:rPr>
          <w:lang w:val="fr-CA"/>
        </w:rPr>
      </w:pPr>
      <w:r w:rsidRPr="00D1082C">
        <w:rPr>
          <w:lang w:val="fr-CA"/>
        </w:rPr>
        <w:t>Pour démontrer le transfert de fichiers depuis et vers un conteneur en cours d'exécution, nous devons d'abord déployer une application. Pour déployer notre application,</w:t>
      </w:r>
      <w:r>
        <w:rPr>
          <w:lang w:val="fr-CA"/>
        </w:rPr>
        <w:t xml:space="preserve"> nous exécutons la commande : </w:t>
      </w:r>
      <w:r w:rsidRPr="00D1082C">
        <w:rPr>
          <w:lang w:val="fr-CA"/>
        </w:rPr>
        <w:t>oc new-app openshiftkatacoda/blog-django-py --name blog</w:t>
      </w:r>
      <w:r>
        <w:rPr>
          <w:lang w:val="fr-CA"/>
        </w:rPr>
        <w:t xml:space="preserve">. </w:t>
      </w:r>
      <w:r w:rsidRPr="00D1082C">
        <w:rPr>
          <w:lang w:val="fr-CA"/>
        </w:rPr>
        <w:t>Pour y accéder depuis un navigateur Web, nous devons également l'exposer en créant une route :</w:t>
      </w:r>
      <w:r>
        <w:rPr>
          <w:lang w:val="fr-CA"/>
        </w:rPr>
        <w:t xml:space="preserve"> </w:t>
      </w:r>
      <w:r w:rsidRPr="00D1082C">
        <w:rPr>
          <w:lang w:val="fr-CA"/>
        </w:rPr>
        <w:t>oc expose svc/blog</w:t>
      </w:r>
      <w:r>
        <w:rPr>
          <w:lang w:val="fr-CA"/>
        </w:rPr>
        <w:t xml:space="preserve">. </w:t>
      </w:r>
      <w:r w:rsidRPr="00D1082C">
        <w:rPr>
          <w:lang w:val="fr-CA"/>
        </w:rPr>
        <w:t>Nous pouvons également surveiller le déploiement de l'application en exécutant</w:t>
      </w:r>
      <w:r w:rsidR="00A73852" w:rsidRPr="00D1082C">
        <w:rPr>
          <w:lang w:val="fr-CA"/>
        </w:rPr>
        <w:t xml:space="preserve"> : oc</w:t>
      </w:r>
      <w:r w:rsidRPr="00D1082C">
        <w:rPr>
          <w:lang w:val="fr-CA"/>
        </w:rPr>
        <w:t xml:space="preserve"> rollout status dc/blog</w:t>
      </w:r>
      <w:r>
        <w:rPr>
          <w:lang w:val="fr-CA"/>
        </w:rPr>
        <w:t xml:space="preserve">. </w:t>
      </w:r>
      <w:r w:rsidRPr="00D1082C">
        <w:rPr>
          <w:lang w:val="fr-CA"/>
        </w:rPr>
        <w:t xml:space="preserve">Cette commande se terminera </w:t>
      </w:r>
      <w:r w:rsidRPr="00D1082C">
        <w:rPr>
          <w:lang w:val="fr-CA"/>
        </w:rPr>
        <w:lastRenderedPageBreak/>
        <w:t>lorsque le déploiement sera terminé et que l'application web sera prête.</w:t>
      </w:r>
      <w:r w:rsidR="00A73852">
        <w:rPr>
          <w:lang w:val="fr-CA"/>
        </w:rPr>
        <w:t xml:space="preserve"> </w:t>
      </w:r>
      <w:r w:rsidRPr="00D1082C">
        <w:rPr>
          <w:lang w:val="fr-CA"/>
        </w:rPr>
        <w:t xml:space="preserve">Le résultat sera un conteneur en cours d'exécution. </w:t>
      </w:r>
      <w:r w:rsidR="00A73852">
        <w:rPr>
          <w:lang w:val="fr-CA"/>
        </w:rPr>
        <w:t>Nous</w:t>
      </w:r>
      <w:r w:rsidRPr="00D1082C">
        <w:rPr>
          <w:lang w:val="fr-CA"/>
        </w:rPr>
        <w:t xml:space="preserve"> </w:t>
      </w:r>
      <w:r w:rsidR="00A73852" w:rsidRPr="00D1082C">
        <w:rPr>
          <w:lang w:val="fr-CA"/>
        </w:rPr>
        <w:t>pouvons</w:t>
      </w:r>
      <w:r w:rsidRPr="00D1082C">
        <w:rPr>
          <w:lang w:val="fr-CA"/>
        </w:rPr>
        <w:t xml:space="preserve"> voir le nom des pods correspondant aux conteneurs en cours d'exécution pour cette application en exécutant :</w:t>
      </w:r>
      <w:r w:rsidR="00A73852">
        <w:rPr>
          <w:lang w:val="fr-CA"/>
        </w:rPr>
        <w:t xml:space="preserve"> </w:t>
      </w:r>
      <w:r w:rsidRPr="00A73852">
        <w:rPr>
          <w:lang w:val="fr-CA"/>
        </w:rPr>
        <w:t>oc get pods --selector app=blog</w:t>
      </w:r>
      <w:r w:rsidR="00ED13CB">
        <w:rPr>
          <w:lang w:val="fr-CA"/>
        </w:rPr>
        <w:t>.</w:t>
      </w:r>
    </w:p>
    <w:p w14:paraId="716E88C9" w14:textId="77777777" w:rsidR="002C3D70" w:rsidRDefault="00990DF8" w:rsidP="002C3D70">
      <w:pPr>
        <w:keepNext/>
      </w:pPr>
      <w:r>
        <w:rPr>
          <w:noProof/>
        </w:rPr>
        <w:drawing>
          <wp:inline distT="0" distB="0" distL="0" distR="0" wp14:anchorId="0D78220E" wp14:editId="07C4C7B7">
            <wp:extent cx="5943600" cy="2587625"/>
            <wp:effectExtent l="0" t="0" r="0" b="317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a:stretch>
                      <a:fillRect/>
                    </a:stretch>
                  </pic:blipFill>
                  <pic:spPr>
                    <a:xfrm>
                      <a:off x="0" y="0"/>
                      <a:ext cx="5943600" cy="2587625"/>
                    </a:xfrm>
                    <a:prstGeom prst="rect">
                      <a:avLst/>
                    </a:prstGeom>
                  </pic:spPr>
                </pic:pic>
              </a:graphicData>
            </a:graphic>
          </wp:inline>
        </w:drawing>
      </w:r>
    </w:p>
    <w:p w14:paraId="6872512F" w14:textId="6A7BC563" w:rsidR="009A1EE3" w:rsidRDefault="002C3D70" w:rsidP="002C3D70">
      <w:pPr>
        <w:pStyle w:val="Caption"/>
        <w:jc w:val="center"/>
        <w:rPr>
          <w:lang w:val="fr-CA"/>
        </w:rPr>
      </w:pPr>
      <w:r w:rsidRPr="00ED13CB">
        <w:rPr>
          <w:lang w:val="fr-CA"/>
        </w:rPr>
        <w:t xml:space="preserve">Figure </w:t>
      </w:r>
      <w:r>
        <w:fldChar w:fldCharType="begin"/>
      </w:r>
      <w:r w:rsidRPr="00ED13CB">
        <w:rPr>
          <w:lang w:val="fr-CA"/>
        </w:rPr>
        <w:instrText xml:space="preserve"> SEQ Figure \* ARABIC </w:instrText>
      </w:r>
      <w:r>
        <w:fldChar w:fldCharType="separate"/>
      </w:r>
      <w:r w:rsidR="00C2658F">
        <w:rPr>
          <w:noProof/>
          <w:lang w:val="fr-CA"/>
        </w:rPr>
        <w:t>4</w:t>
      </w:r>
      <w:r>
        <w:fldChar w:fldCharType="end"/>
      </w:r>
      <w:r w:rsidRPr="00ED13CB">
        <w:rPr>
          <w:lang w:val="fr-CA"/>
        </w:rPr>
        <w:t>: Déploiement d'une application</w:t>
      </w:r>
      <w:r w:rsidR="00ED13CB" w:rsidRPr="00ED13CB">
        <w:rPr>
          <w:lang w:val="fr-CA"/>
        </w:rPr>
        <w:t xml:space="preserve"> e</w:t>
      </w:r>
      <w:r w:rsidR="00ED13CB">
        <w:rPr>
          <w:lang w:val="fr-CA"/>
        </w:rPr>
        <w:t>t nom des pods correspondants aux conteneurs</w:t>
      </w:r>
    </w:p>
    <w:p w14:paraId="17C8FAE7" w14:textId="59009854" w:rsidR="007560D6" w:rsidRPr="004D0727" w:rsidRDefault="004D1B08" w:rsidP="006F3F5A">
      <w:pPr>
        <w:rPr>
          <w:lang w:val="fr-CA"/>
        </w:rPr>
      </w:pPr>
      <w:r w:rsidRPr="004D1B08">
        <w:rPr>
          <w:lang w:val="fr-CA"/>
        </w:rPr>
        <w:t xml:space="preserve">Pour les commandes suivantes qui doivent interagir avec ce pod, </w:t>
      </w:r>
      <w:r w:rsidR="00E71977">
        <w:rPr>
          <w:lang w:val="fr-CA"/>
        </w:rPr>
        <w:t xml:space="preserve">on </w:t>
      </w:r>
      <w:r w:rsidRPr="004D1B08">
        <w:rPr>
          <w:lang w:val="fr-CA"/>
        </w:rPr>
        <w:t xml:space="preserve">utilise le nom du pod comme argument. Comme </w:t>
      </w:r>
      <w:r w:rsidR="006F3F5A">
        <w:rPr>
          <w:lang w:val="fr-CA"/>
        </w:rPr>
        <w:t>dans la photo</w:t>
      </w:r>
      <w:r w:rsidRPr="004D1B08">
        <w:rPr>
          <w:lang w:val="fr-CA"/>
        </w:rPr>
        <w:t xml:space="preserve"> ci-dessus, dans ce cas, le pod </w:t>
      </w:r>
      <w:r w:rsidR="006F3F5A">
        <w:rPr>
          <w:lang w:val="fr-CA"/>
        </w:rPr>
        <w:t>est</w:t>
      </w:r>
      <w:r w:rsidRPr="004D1B08">
        <w:rPr>
          <w:lang w:val="fr-CA"/>
        </w:rPr>
        <w:t xml:space="preserve"> bl</w:t>
      </w:r>
      <w:r w:rsidR="00063E91">
        <w:rPr>
          <w:lang w:val="fr-CA"/>
        </w:rPr>
        <w:t>og-5dc</w:t>
      </w:r>
      <w:r w:rsidR="00E71977">
        <w:rPr>
          <w:lang w:val="fr-CA"/>
        </w:rPr>
        <w:t>99d7545-qjkp</w:t>
      </w:r>
      <w:r w:rsidRPr="004D1B08">
        <w:rPr>
          <w:lang w:val="fr-CA"/>
        </w:rPr>
        <w:t>.</w:t>
      </w:r>
      <w:r>
        <w:rPr>
          <w:lang w:val="fr-CA"/>
        </w:rPr>
        <w:t xml:space="preserve"> </w:t>
      </w:r>
      <w:r w:rsidRPr="004D1B08">
        <w:rPr>
          <w:lang w:val="fr-CA"/>
        </w:rPr>
        <w:t xml:space="preserve">Pour créer un shell interactif dans le même conteneur que celui qui exécute l'application, </w:t>
      </w:r>
      <w:r w:rsidR="006F3F5A">
        <w:rPr>
          <w:lang w:val="fr-CA"/>
        </w:rPr>
        <w:t xml:space="preserve">on </w:t>
      </w:r>
      <w:r w:rsidRPr="004D1B08">
        <w:rPr>
          <w:lang w:val="fr-CA"/>
        </w:rPr>
        <w:t>utilise la commande oc rsh, en lui fournissant la variable d'environnement contenant le nom du pod</w:t>
      </w:r>
      <w:r>
        <w:rPr>
          <w:lang w:val="fr-CA"/>
        </w:rPr>
        <w:t xml:space="preserve"> : </w:t>
      </w:r>
      <w:r w:rsidRPr="004D1B08">
        <w:rPr>
          <w:lang w:val="fr-CA"/>
        </w:rPr>
        <w:t xml:space="preserve">oc rsh </w:t>
      </w:r>
      <w:r>
        <w:rPr>
          <w:lang w:val="fr-CA"/>
        </w:rPr>
        <w:t xml:space="preserve">$POD. </w:t>
      </w:r>
      <w:r w:rsidRPr="004D1B08">
        <w:rPr>
          <w:lang w:val="fr-CA"/>
        </w:rPr>
        <w:t xml:space="preserve">À partir du shell interactif, </w:t>
      </w:r>
      <w:r w:rsidR="006F3F5A">
        <w:rPr>
          <w:lang w:val="fr-CA"/>
        </w:rPr>
        <w:t>on peut voir</w:t>
      </w:r>
      <w:r w:rsidRPr="004D1B08">
        <w:rPr>
          <w:lang w:val="fr-CA"/>
        </w:rPr>
        <w:t xml:space="preserve"> quels fichiers existent dans le répertoire de l'application</w:t>
      </w:r>
      <w:r w:rsidR="006F3F5A">
        <w:rPr>
          <w:lang w:val="fr-CA"/>
        </w:rPr>
        <w:t xml:space="preserve"> avec la commande : </w:t>
      </w:r>
      <w:r w:rsidRPr="004D1B08">
        <w:rPr>
          <w:lang w:val="fr-CA"/>
        </w:rPr>
        <w:t>ls -las</w:t>
      </w:r>
      <w:r w:rsidR="006F3F5A">
        <w:rPr>
          <w:lang w:val="fr-CA"/>
        </w:rPr>
        <w:t>.</w:t>
      </w:r>
      <w:r w:rsidR="00F6106F">
        <w:rPr>
          <w:noProof/>
        </w:rPr>
        <w:drawing>
          <wp:inline distT="0" distB="0" distL="0" distR="0" wp14:anchorId="44B8EAD8" wp14:editId="51C1B89F">
            <wp:extent cx="5943600" cy="2308225"/>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4"/>
                    <a:stretch>
                      <a:fillRect/>
                    </a:stretch>
                  </pic:blipFill>
                  <pic:spPr>
                    <a:xfrm>
                      <a:off x="0" y="0"/>
                      <a:ext cx="5943600" cy="2308225"/>
                    </a:xfrm>
                    <a:prstGeom prst="rect">
                      <a:avLst/>
                    </a:prstGeom>
                  </pic:spPr>
                </pic:pic>
              </a:graphicData>
            </a:graphic>
          </wp:inline>
        </w:drawing>
      </w:r>
    </w:p>
    <w:p w14:paraId="582216F0" w14:textId="75640732" w:rsidR="00F6106F" w:rsidRPr="007560D6" w:rsidRDefault="007560D6" w:rsidP="007560D6">
      <w:pPr>
        <w:pStyle w:val="Caption"/>
        <w:jc w:val="center"/>
        <w:rPr>
          <w:b/>
          <w:bCs/>
          <w:lang w:val="fr-CA"/>
        </w:rPr>
      </w:pPr>
      <w:r w:rsidRPr="007560D6">
        <w:rPr>
          <w:lang w:val="fr-CA"/>
        </w:rPr>
        <w:t xml:space="preserve">Figure </w:t>
      </w:r>
      <w:r>
        <w:fldChar w:fldCharType="begin"/>
      </w:r>
      <w:r w:rsidRPr="007560D6">
        <w:rPr>
          <w:lang w:val="fr-CA"/>
        </w:rPr>
        <w:instrText xml:space="preserve"> SEQ Figure \* ARABIC </w:instrText>
      </w:r>
      <w:r>
        <w:fldChar w:fldCharType="separate"/>
      </w:r>
      <w:r w:rsidR="00C2658F">
        <w:rPr>
          <w:noProof/>
          <w:lang w:val="fr-CA"/>
        </w:rPr>
        <w:t>5</w:t>
      </w:r>
      <w:r>
        <w:fldChar w:fldCharType="end"/>
      </w:r>
      <w:r w:rsidRPr="007560D6">
        <w:rPr>
          <w:lang w:val="fr-CA"/>
        </w:rPr>
        <w:t xml:space="preserve">: </w:t>
      </w:r>
      <w:r w:rsidR="006F3F5A">
        <w:rPr>
          <w:lang w:val="fr-CA"/>
        </w:rPr>
        <w:t>Fichiers existant dans le répertoire de l’application</w:t>
      </w:r>
    </w:p>
    <w:p w14:paraId="2B674CC4" w14:textId="642A7801" w:rsidR="006B5104" w:rsidRDefault="006B5104" w:rsidP="006B5104">
      <w:pPr>
        <w:rPr>
          <w:lang w:val="fr-CA"/>
        </w:rPr>
      </w:pPr>
      <w:r w:rsidRPr="006B5104">
        <w:rPr>
          <w:lang w:val="fr-CA"/>
        </w:rPr>
        <w:t>Pour l'application utilisée, cela a créé un fichier de base de données comme ceci :</w:t>
      </w:r>
      <w:r w:rsidR="0061786E" w:rsidRPr="0061786E">
        <w:rPr>
          <w:lang w:val="fr-CA"/>
        </w:rPr>
        <w:t xml:space="preserve"> </w:t>
      </w:r>
      <w:r w:rsidR="0061786E" w:rsidRPr="004948E3">
        <w:rPr>
          <w:lang w:val="fr-CA"/>
        </w:rPr>
        <w:t>4</w:t>
      </w:r>
      <w:r w:rsidR="0061786E">
        <w:rPr>
          <w:lang w:val="fr-CA"/>
        </w:rPr>
        <w:t>4</w:t>
      </w:r>
      <w:r w:rsidR="0061786E" w:rsidRPr="004948E3">
        <w:rPr>
          <w:lang w:val="fr-CA"/>
        </w:rPr>
        <w:t xml:space="preserve"> -rw-rw-r-- 1 1000040000 root </w:t>
      </w:r>
      <w:r w:rsidR="0061786E">
        <w:rPr>
          <w:lang w:val="fr-CA"/>
        </w:rPr>
        <w:t>44032</w:t>
      </w:r>
      <w:r w:rsidR="0061786E" w:rsidRPr="004948E3">
        <w:rPr>
          <w:lang w:val="fr-CA"/>
        </w:rPr>
        <w:t xml:space="preserve"> </w:t>
      </w:r>
      <w:r w:rsidR="0061786E">
        <w:rPr>
          <w:lang w:val="fr-CA"/>
        </w:rPr>
        <w:t>Apr</w:t>
      </w:r>
      <w:r w:rsidR="0061786E" w:rsidRPr="004948E3">
        <w:rPr>
          <w:lang w:val="fr-CA"/>
        </w:rPr>
        <w:t xml:space="preserve"> </w:t>
      </w:r>
      <w:r w:rsidR="0061786E">
        <w:rPr>
          <w:lang w:val="fr-CA"/>
        </w:rPr>
        <w:t>17</w:t>
      </w:r>
      <w:r w:rsidR="0061786E" w:rsidRPr="004948E3">
        <w:rPr>
          <w:lang w:val="fr-CA"/>
        </w:rPr>
        <w:t xml:space="preserve"> 0</w:t>
      </w:r>
      <w:r w:rsidR="0061786E">
        <w:rPr>
          <w:lang w:val="fr-CA"/>
        </w:rPr>
        <w:t>1</w:t>
      </w:r>
      <w:r w:rsidR="0061786E" w:rsidRPr="004948E3">
        <w:rPr>
          <w:lang w:val="fr-CA"/>
        </w:rPr>
        <w:t>:</w:t>
      </w:r>
      <w:r w:rsidR="0061786E">
        <w:rPr>
          <w:lang w:val="fr-CA"/>
        </w:rPr>
        <w:t>35</w:t>
      </w:r>
      <w:r w:rsidR="0061786E" w:rsidRPr="004948E3">
        <w:rPr>
          <w:lang w:val="fr-CA"/>
        </w:rPr>
        <w:t xml:space="preserve"> </w:t>
      </w:r>
      <w:r w:rsidRPr="006B5104">
        <w:rPr>
          <w:lang w:val="fr-CA"/>
        </w:rPr>
        <w:t>db.sqlite3.</w:t>
      </w:r>
      <w:r>
        <w:rPr>
          <w:lang w:val="fr-CA"/>
        </w:rPr>
        <w:t xml:space="preserve"> </w:t>
      </w:r>
      <w:r w:rsidRPr="006B5104">
        <w:rPr>
          <w:lang w:val="fr-CA"/>
        </w:rPr>
        <w:t xml:space="preserve">Pour confirmer dans quel répertoire se trouve le fichier, à l'intérieur du conteneur, </w:t>
      </w:r>
      <w:r>
        <w:rPr>
          <w:lang w:val="fr-CA"/>
        </w:rPr>
        <w:t>on a fait la commande</w:t>
      </w:r>
      <w:r w:rsidRPr="006B5104">
        <w:rPr>
          <w:lang w:val="fr-CA"/>
        </w:rPr>
        <w:t xml:space="preserve"> :</w:t>
      </w:r>
      <w:r>
        <w:rPr>
          <w:lang w:val="fr-CA"/>
        </w:rPr>
        <w:t xml:space="preserve"> </w:t>
      </w:r>
      <w:r w:rsidRPr="006B5104">
        <w:rPr>
          <w:lang w:val="fr-CA"/>
        </w:rPr>
        <w:t>pwd</w:t>
      </w:r>
      <w:r>
        <w:rPr>
          <w:lang w:val="fr-CA"/>
        </w:rPr>
        <w:t>. Ce qui</w:t>
      </w:r>
      <w:r w:rsidRPr="006B5104">
        <w:rPr>
          <w:lang w:val="fr-CA"/>
        </w:rPr>
        <w:t xml:space="preserve"> affiche</w:t>
      </w:r>
      <w:r>
        <w:rPr>
          <w:lang w:val="fr-CA"/>
        </w:rPr>
        <w:t> :</w:t>
      </w:r>
      <w:r w:rsidRPr="006B5104">
        <w:rPr>
          <w:lang w:val="fr-CA"/>
        </w:rPr>
        <w:t>/opt/app-root/src</w:t>
      </w:r>
      <w:r>
        <w:rPr>
          <w:lang w:val="fr-CA"/>
        </w:rPr>
        <w:t xml:space="preserve">. </w:t>
      </w:r>
      <w:r w:rsidRPr="006B5104">
        <w:rPr>
          <w:lang w:val="fr-CA"/>
        </w:rPr>
        <w:t xml:space="preserve">Pour quitter le shell interactif et revenir à la machine locale, </w:t>
      </w:r>
      <w:r>
        <w:rPr>
          <w:lang w:val="fr-CA"/>
        </w:rPr>
        <w:t>on a fait exit. Maintenant, p</w:t>
      </w:r>
      <w:r w:rsidRPr="006B5104">
        <w:rPr>
          <w:lang w:val="fr-CA"/>
        </w:rPr>
        <w:t xml:space="preserve">our copier des </w:t>
      </w:r>
      <w:r w:rsidRPr="006B5104">
        <w:rPr>
          <w:lang w:val="fr-CA"/>
        </w:rPr>
        <w:lastRenderedPageBreak/>
        <w:t xml:space="preserve">fichiers du conteneur vers la machine locale, </w:t>
      </w:r>
      <w:r>
        <w:rPr>
          <w:lang w:val="fr-CA"/>
        </w:rPr>
        <w:t xml:space="preserve">on a </w:t>
      </w:r>
      <w:r w:rsidRPr="006B5104">
        <w:rPr>
          <w:lang w:val="fr-CA"/>
        </w:rPr>
        <w:t>utilisé la commande oc rsync.</w:t>
      </w:r>
      <w:r>
        <w:rPr>
          <w:lang w:val="fr-CA"/>
        </w:rPr>
        <w:t xml:space="preserve"> </w:t>
      </w:r>
      <w:r w:rsidRPr="006B5104">
        <w:rPr>
          <w:lang w:val="fr-CA"/>
        </w:rPr>
        <w:t xml:space="preserve">Pour copier un seul fichier du conteneur vers la machine locale, </w:t>
      </w:r>
      <w:r w:rsidR="00091D3C">
        <w:rPr>
          <w:lang w:val="fr-CA"/>
        </w:rPr>
        <w:t xml:space="preserve">on a fait : </w:t>
      </w:r>
      <w:r w:rsidRPr="006B5104">
        <w:rPr>
          <w:lang w:val="fr-CA"/>
        </w:rPr>
        <w:t xml:space="preserve">oc rsync </w:t>
      </w:r>
      <w:r w:rsidR="0061786E">
        <w:rPr>
          <w:lang w:val="fr-CA"/>
        </w:rPr>
        <w:t>$POD</w:t>
      </w:r>
      <w:r w:rsidRPr="006B5104">
        <w:rPr>
          <w:lang w:val="fr-CA"/>
        </w:rPr>
        <w:t>:/opt/app-root/src/db.sqlite3 .</w:t>
      </w:r>
    </w:p>
    <w:p w14:paraId="145D61C5" w14:textId="77777777" w:rsidR="00091D3C" w:rsidRDefault="00091D3C" w:rsidP="00091D3C">
      <w:pPr>
        <w:keepNext/>
      </w:pPr>
      <w:r>
        <w:rPr>
          <w:noProof/>
        </w:rPr>
        <w:drawing>
          <wp:inline distT="0" distB="0" distL="0" distR="0" wp14:anchorId="1538CEC1" wp14:editId="5537E7F9">
            <wp:extent cx="5943600" cy="3902710"/>
            <wp:effectExtent l="0" t="0" r="0" b="254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5"/>
                    <a:stretch>
                      <a:fillRect/>
                    </a:stretch>
                  </pic:blipFill>
                  <pic:spPr>
                    <a:xfrm>
                      <a:off x="0" y="0"/>
                      <a:ext cx="5943600" cy="3902710"/>
                    </a:xfrm>
                    <a:prstGeom prst="rect">
                      <a:avLst/>
                    </a:prstGeom>
                  </pic:spPr>
                </pic:pic>
              </a:graphicData>
            </a:graphic>
          </wp:inline>
        </w:drawing>
      </w:r>
    </w:p>
    <w:p w14:paraId="06480D81" w14:textId="58B53C41" w:rsidR="006B5104" w:rsidRPr="006B5104" w:rsidRDefault="00091D3C" w:rsidP="000279FA">
      <w:pPr>
        <w:pStyle w:val="Caption"/>
        <w:jc w:val="center"/>
        <w:rPr>
          <w:lang w:val="fr-CA"/>
        </w:rPr>
      </w:pPr>
      <w:r w:rsidRPr="006A6D71">
        <w:rPr>
          <w:lang w:val="fr-CA"/>
        </w:rPr>
        <w:t xml:space="preserve">Figure </w:t>
      </w:r>
      <w:r>
        <w:fldChar w:fldCharType="begin"/>
      </w:r>
      <w:r w:rsidRPr="006A6D71">
        <w:rPr>
          <w:lang w:val="fr-CA"/>
        </w:rPr>
        <w:instrText xml:space="preserve"> SEQ Figure \* ARABIC </w:instrText>
      </w:r>
      <w:r>
        <w:fldChar w:fldCharType="separate"/>
      </w:r>
      <w:r w:rsidR="00C2658F">
        <w:rPr>
          <w:noProof/>
          <w:lang w:val="fr-CA"/>
        </w:rPr>
        <w:t>6</w:t>
      </w:r>
      <w:r>
        <w:fldChar w:fldCharType="end"/>
      </w:r>
      <w:r w:rsidRPr="006A6D71">
        <w:rPr>
          <w:lang w:val="fr-CA"/>
        </w:rPr>
        <w:t>: Copie des fichiers du conteurs vers la machine locale</w:t>
      </w:r>
    </w:p>
    <w:p w14:paraId="6A52394D" w14:textId="7340390E" w:rsidR="006B5104" w:rsidRPr="00AC6EBE" w:rsidRDefault="006A6D71" w:rsidP="00AC6EBE">
      <w:pPr>
        <w:jc w:val="both"/>
        <w:rPr>
          <w:lang w:val="fr-CA"/>
        </w:rPr>
      </w:pPr>
      <w:r>
        <w:rPr>
          <w:lang w:val="fr-CA"/>
        </w:rPr>
        <w:t>On reçoit aussi</w:t>
      </w:r>
      <w:r w:rsidR="006B5104" w:rsidRPr="006B5104">
        <w:rPr>
          <w:lang w:val="fr-CA"/>
        </w:rPr>
        <w:t xml:space="preserve"> la liste incrémentielle des fichiers</w:t>
      </w:r>
      <w:r w:rsidR="000279FA">
        <w:rPr>
          <w:lang w:val="fr-CA"/>
        </w:rPr>
        <w:t xml:space="preserve"> : </w:t>
      </w:r>
      <w:r w:rsidR="006B5104" w:rsidRPr="006B5104">
        <w:rPr>
          <w:lang w:val="fr-CA"/>
        </w:rPr>
        <w:t>db.sqlite3</w:t>
      </w:r>
      <w:r w:rsidR="00FA4D68">
        <w:rPr>
          <w:lang w:val="fr-CA"/>
        </w:rPr>
        <w:t xml:space="preserve"> sent 43 bytes, received 44,130 bytes… On vérifie encore</w:t>
      </w:r>
      <w:r w:rsidR="006B5104" w:rsidRPr="006B5104">
        <w:rPr>
          <w:lang w:val="fr-CA"/>
        </w:rPr>
        <w:t xml:space="preserve"> le contenu du répertoire actuel en exécutant la commande</w:t>
      </w:r>
      <w:r w:rsidR="00FA4D68">
        <w:rPr>
          <w:lang w:val="fr-CA"/>
        </w:rPr>
        <w:t> :</w:t>
      </w:r>
      <w:r w:rsidR="006B5104" w:rsidRPr="006B5104">
        <w:rPr>
          <w:lang w:val="fr-CA"/>
        </w:rPr>
        <w:t>ls -las</w:t>
      </w:r>
      <w:r w:rsidR="00FA4D68">
        <w:rPr>
          <w:lang w:val="fr-CA"/>
        </w:rPr>
        <w:t>. On voit alors</w:t>
      </w:r>
      <w:r w:rsidR="006B5104" w:rsidRPr="006B5104">
        <w:rPr>
          <w:lang w:val="fr-CA"/>
        </w:rPr>
        <w:t xml:space="preserve"> que la machine locale a maintenant une copie du fichier</w:t>
      </w:r>
      <w:r w:rsidR="004948E3">
        <w:rPr>
          <w:lang w:val="fr-CA"/>
        </w:rPr>
        <w:t xml:space="preserve"> : </w:t>
      </w:r>
      <w:r w:rsidR="006B5104" w:rsidRPr="004948E3">
        <w:rPr>
          <w:lang w:val="fr-CA"/>
        </w:rPr>
        <w:t>4</w:t>
      </w:r>
      <w:r w:rsidR="004948E3">
        <w:rPr>
          <w:lang w:val="fr-CA"/>
        </w:rPr>
        <w:t>4</w:t>
      </w:r>
      <w:r w:rsidR="006B5104" w:rsidRPr="004948E3">
        <w:rPr>
          <w:lang w:val="fr-CA"/>
        </w:rPr>
        <w:t xml:space="preserve"> -rw-rw-r-- 1 1000040000 root </w:t>
      </w:r>
      <w:r w:rsidR="00591C26">
        <w:rPr>
          <w:lang w:val="fr-CA"/>
        </w:rPr>
        <w:t>44032</w:t>
      </w:r>
      <w:r w:rsidR="006B5104" w:rsidRPr="004948E3">
        <w:rPr>
          <w:lang w:val="fr-CA"/>
        </w:rPr>
        <w:t xml:space="preserve"> </w:t>
      </w:r>
      <w:r w:rsidR="00591C26">
        <w:rPr>
          <w:lang w:val="fr-CA"/>
        </w:rPr>
        <w:t>Apr</w:t>
      </w:r>
      <w:r w:rsidR="006B5104" w:rsidRPr="004948E3">
        <w:rPr>
          <w:lang w:val="fr-CA"/>
        </w:rPr>
        <w:t xml:space="preserve"> </w:t>
      </w:r>
      <w:r w:rsidR="00591C26">
        <w:rPr>
          <w:lang w:val="fr-CA"/>
        </w:rPr>
        <w:t>17</w:t>
      </w:r>
      <w:r w:rsidR="006B5104" w:rsidRPr="004948E3">
        <w:rPr>
          <w:lang w:val="fr-CA"/>
        </w:rPr>
        <w:t xml:space="preserve"> 0</w:t>
      </w:r>
      <w:r w:rsidR="00591C26">
        <w:rPr>
          <w:lang w:val="fr-CA"/>
        </w:rPr>
        <w:t>1</w:t>
      </w:r>
      <w:r w:rsidR="006B5104" w:rsidRPr="004948E3">
        <w:rPr>
          <w:lang w:val="fr-CA"/>
        </w:rPr>
        <w:t>:</w:t>
      </w:r>
      <w:r w:rsidR="00591C26">
        <w:rPr>
          <w:lang w:val="fr-CA"/>
        </w:rPr>
        <w:t>35</w:t>
      </w:r>
      <w:r w:rsidR="006B5104" w:rsidRPr="004948E3">
        <w:rPr>
          <w:lang w:val="fr-CA"/>
        </w:rPr>
        <w:t xml:space="preserve"> db.sqlite3</w:t>
      </w:r>
      <w:r w:rsidR="00591C26">
        <w:rPr>
          <w:lang w:val="fr-CA"/>
        </w:rPr>
        <w:t>. On crée notre répertoire uploads</w:t>
      </w:r>
      <w:r w:rsidR="006A1048">
        <w:rPr>
          <w:lang w:val="fr-CA"/>
        </w:rPr>
        <w:t xml:space="preserve"> et on copie le répertoire media depuis le conteneur de notre po</w:t>
      </w:r>
      <w:r w:rsidR="00AC6EBE">
        <w:rPr>
          <w:lang w:val="fr-CA"/>
        </w:rPr>
        <w:t>d</w:t>
      </w:r>
      <w:r w:rsidR="006A1048">
        <w:rPr>
          <w:lang w:val="fr-CA"/>
        </w:rPr>
        <w:t xml:space="preserve"> sur la machine locale avec : </w:t>
      </w:r>
      <w:r w:rsidR="006B5104" w:rsidRPr="00AC6EBE">
        <w:rPr>
          <w:lang w:val="fr-CA"/>
        </w:rPr>
        <w:t xml:space="preserve">oc rsync </w:t>
      </w:r>
      <w:r w:rsidR="0061786E">
        <w:rPr>
          <w:lang w:val="fr-CA"/>
        </w:rPr>
        <w:t>$POD</w:t>
      </w:r>
      <w:r w:rsidR="006B5104" w:rsidRPr="00AC6EBE">
        <w:rPr>
          <w:lang w:val="fr-CA"/>
        </w:rPr>
        <w:t xml:space="preserve">:/opt/app-root/src/media/. </w:t>
      </w:r>
      <w:r w:rsidR="00AC6EBE" w:rsidRPr="00AC6EBE">
        <w:rPr>
          <w:lang w:val="fr-CA"/>
        </w:rPr>
        <w:t>U</w:t>
      </w:r>
      <w:r w:rsidR="006B5104" w:rsidRPr="00AC6EBE">
        <w:rPr>
          <w:lang w:val="fr-CA"/>
        </w:rPr>
        <w:t>ploads</w:t>
      </w:r>
      <w:r w:rsidR="00AC6EBE">
        <w:rPr>
          <w:lang w:val="fr-CA"/>
        </w:rPr>
        <w:t>.</w:t>
      </w:r>
    </w:p>
    <w:p w14:paraId="1DDBC49B" w14:textId="77777777" w:rsidR="006B5104" w:rsidRPr="006B5104" w:rsidRDefault="006B5104" w:rsidP="006B5104">
      <w:pPr>
        <w:rPr>
          <w:lang w:val="fr-CA"/>
        </w:rPr>
      </w:pPr>
    </w:p>
    <w:p w14:paraId="07AD144F" w14:textId="4EA5AB03" w:rsidR="006B5104" w:rsidRPr="006B5104" w:rsidRDefault="008010F7" w:rsidP="006B5104">
      <w:pPr>
        <w:rPr>
          <w:lang w:val="fr-CA"/>
        </w:rPr>
      </w:pPr>
      <w:r>
        <w:rPr>
          <w:lang w:val="fr-CA"/>
        </w:rPr>
        <w:t>Maintenant pour le t</w:t>
      </w:r>
      <w:r w:rsidR="006B5104" w:rsidRPr="006B5104">
        <w:rPr>
          <w:lang w:val="fr-CA"/>
        </w:rPr>
        <w:t>éléchargement de fichiers vers un conteneur</w:t>
      </w:r>
      <w:r w:rsidR="00A76337">
        <w:rPr>
          <w:lang w:val="fr-CA"/>
        </w:rPr>
        <w:t> :</w:t>
      </w:r>
    </w:p>
    <w:p w14:paraId="487CF4B6" w14:textId="550CD59B" w:rsidR="00DB6CDA" w:rsidRPr="006B5104" w:rsidRDefault="006B5104" w:rsidP="000306E1">
      <w:pPr>
        <w:jc w:val="both"/>
        <w:rPr>
          <w:lang w:val="fr-CA"/>
        </w:rPr>
      </w:pPr>
      <w:r w:rsidRPr="006B5104">
        <w:rPr>
          <w:lang w:val="fr-CA"/>
        </w:rPr>
        <w:t xml:space="preserve">Pour copier des fichiers de la machine locale vers le conteneur, </w:t>
      </w:r>
      <w:r w:rsidR="008010F7">
        <w:rPr>
          <w:lang w:val="fr-CA"/>
        </w:rPr>
        <w:t>on</w:t>
      </w:r>
      <w:r w:rsidRPr="006B5104">
        <w:rPr>
          <w:lang w:val="fr-CA"/>
        </w:rPr>
        <w:t xml:space="preserve"> </w:t>
      </w:r>
      <w:r w:rsidR="008010F7">
        <w:rPr>
          <w:lang w:val="fr-CA"/>
        </w:rPr>
        <w:t>utilise</w:t>
      </w:r>
      <w:r w:rsidRPr="006B5104">
        <w:rPr>
          <w:lang w:val="fr-CA"/>
        </w:rPr>
        <w:t xml:space="preserve"> </w:t>
      </w:r>
      <w:r w:rsidR="008010F7">
        <w:rPr>
          <w:lang w:val="fr-CA"/>
        </w:rPr>
        <w:t xml:space="preserve">encore </w:t>
      </w:r>
      <w:r w:rsidRPr="006B5104">
        <w:rPr>
          <w:lang w:val="fr-CA"/>
        </w:rPr>
        <w:t>la commande oc rsync.</w:t>
      </w:r>
      <w:r w:rsidR="00FE7DDA">
        <w:rPr>
          <w:lang w:val="fr-CA"/>
        </w:rPr>
        <w:t xml:space="preserve"> </w:t>
      </w:r>
      <w:r w:rsidRPr="006B5104">
        <w:rPr>
          <w:lang w:val="fr-CA"/>
        </w:rPr>
        <w:t xml:space="preserve">Contrairement à la copie du conteneur vers la machine locale, il n'y a pas de formulaire pour copier un seul fichier. Pour illustrer le processus de copie d'un seul fichier, </w:t>
      </w:r>
      <w:r w:rsidR="000306E1">
        <w:rPr>
          <w:lang w:val="fr-CA"/>
        </w:rPr>
        <w:t>on va inclure</w:t>
      </w:r>
      <w:r w:rsidRPr="006B5104">
        <w:rPr>
          <w:lang w:val="fr-CA"/>
        </w:rPr>
        <w:t xml:space="preserve"> un fichier robots.txt</w:t>
      </w:r>
      <w:r w:rsidR="000306E1">
        <w:rPr>
          <w:lang w:val="fr-CA"/>
        </w:rPr>
        <w:t xml:space="preserve"> dans un site web déployé. </w:t>
      </w:r>
      <w:r w:rsidRPr="006B5104">
        <w:rPr>
          <w:lang w:val="fr-CA"/>
        </w:rPr>
        <w:t xml:space="preserve">Tout d'abord, </w:t>
      </w:r>
      <w:r w:rsidR="000306E1">
        <w:rPr>
          <w:lang w:val="fr-CA"/>
        </w:rPr>
        <w:t>on crér</w:t>
      </w:r>
      <w:r w:rsidRPr="006B5104">
        <w:rPr>
          <w:lang w:val="fr-CA"/>
        </w:rPr>
        <w:t xml:space="preserve"> un fichier robots.txt dans notre répertoire local qui contient :</w:t>
      </w:r>
      <w:r w:rsidR="000306E1">
        <w:rPr>
          <w:lang w:val="fr-CA"/>
        </w:rPr>
        <w:t xml:space="preserve"> </w:t>
      </w:r>
      <w:r w:rsidRPr="006B5104">
        <w:rPr>
          <w:lang w:val="fr-CA"/>
        </w:rPr>
        <w:t>User-agent : *</w:t>
      </w:r>
      <w:r w:rsidR="000306E1">
        <w:rPr>
          <w:lang w:val="fr-CA"/>
        </w:rPr>
        <w:t xml:space="preserve">, </w:t>
      </w:r>
      <w:r w:rsidRPr="006B5104">
        <w:rPr>
          <w:lang w:val="fr-CA"/>
        </w:rPr>
        <w:t>Disallow : /</w:t>
      </w:r>
      <w:r w:rsidR="000306E1">
        <w:rPr>
          <w:lang w:val="fr-CA"/>
        </w:rPr>
        <w:t xml:space="preserve">. </w:t>
      </w:r>
      <w:r w:rsidR="001162C3">
        <w:rPr>
          <w:lang w:val="fr-CA"/>
        </w:rPr>
        <w:t xml:space="preserve"> </w:t>
      </w:r>
      <w:r w:rsidRPr="006B5104">
        <w:rPr>
          <w:lang w:val="fr-CA"/>
        </w:rPr>
        <w:t xml:space="preserve">Pour l'application web utilisée, il héberge des fichiers statiques provenant du sous-répertoire htdocs du code source de l'application. </w:t>
      </w:r>
      <w:r w:rsidR="00550C28">
        <w:rPr>
          <w:lang w:val="fr-CA"/>
        </w:rPr>
        <w:t>On télécharge alors le fichier robots.txt.</w:t>
      </w:r>
    </w:p>
    <w:p w14:paraId="3AE1B8C5" w14:textId="16FB6193" w:rsidR="006E5B63" w:rsidRPr="001162C3" w:rsidRDefault="006E5B63" w:rsidP="00B0646D">
      <w:pPr>
        <w:rPr>
          <w:b/>
          <w:bCs/>
          <w:lang w:val="fr-CA"/>
        </w:rPr>
      </w:pPr>
    </w:p>
    <w:p w14:paraId="1300EC07" w14:textId="77777777" w:rsidR="001162C3" w:rsidRDefault="009F3E2E" w:rsidP="001162C3">
      <w:pPr>
        <w:keepNext/>
      </w:pPr>
      <w:r>
        <w:rPr>
          <w:noProof/>
        </w:rPr>
        <w:lastRenderedPageBreak/>
        <w:drawing>
          <wp:inline distT="0" distB="0" distL="0" distR="0" wp14:anchorId="61619BB8" wp14:editId="0DC4DF76">
            <wp:extent cx="5943600" cy="304800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6"/>
                    <a:stretch>
                      <a:fillRect/>
                    </a:stretch>
                  </pic:blipFill>
                  <pic:spPr>
                    <a:xfrm>
                      <a:off x="0" y="0"/>
                      <a:ext cx="5943600" cy="3048000"/>
                    </a:xfrm>
                    <a:prstGeom prst="rect">
                      <a:avLst/>
                    </a:prstGeom>
                  </pic:spPr>
                </pic:pic>
              </a:graphicData>
            </a:graphic>
          </wp:inline>
        </w:drawing>
      </w:r>
    </w:p>
    <w:p w14:paraId="546C1D4D" w14:textId="5FBC6933" w:rsidR="009F3E2E" w:rsidRPr="00A76337" w:rsidRDefault="001162C3" w:rsidP="001162C3">
      <w:pPr>
        <w:pStyle w:val="Caption"/>
        <w:jc w:val="center"/>
        <w:rPr>
          <w:b/>
          <w:bCs/>
          <w:lang w:val="fr-CA"/>
        </w:rPr>
      </w:pPr>
      <w:r w:rsidRPr="00A76337">
        <w:rPr>
          <w:lang w:val="fr-CA"/>
        </w:rPr>
        <w:t xml:space="preserve">Figure </w:t>
      </w:r>
      <w:r>
        <w:fldChar w:fldCharType="begin"/>
      </w:r>
      <w:r w:rsidRPr="00A76337">
        <w:rPr>
          <w:lang w:val="fr-CA"/>
        </w:rPr>
        <w:instrText xml:space="preserve"> SEQ Figure \* ARABIC </w:instrText>
      </w:r>
      <w:r>
        <w:fldChar w:fldCharType="separate"/>
      </w:r>
      <w:r w:rsidR="00C2658F">
        <w:rPr>
          <w:noProof/>
          <w:lang w:val="fr-CA"/>
        </w:rPr>
        <w:t>7</w:t>
      </w:r>
      <w:r>
        <w:fldChar w:fldCharType="end"/>
      </w:r>
      <w:r w:rsidRPr="00A76337">
        <w:rPr>
          <w:lang w:val="fr-CA"/>
        </w:rPr>
        <w:t>: Téléchargement du fichier web</w:t>
      </w:r>
    </w:p>
    <w:p w14:paraId="2D57E15E" w14:textId="77777777" w:rsidR="00A76337" w:rsidRDefault="00E67FB0" w:rsidP="00A76337">
      <w:pPr>
        <w:keepNext/>
      </w:pPr>
      <w:r>
        <w:rPr>
          <w:noProof/>
        </w:rPr>
        <w:drawing>
          <wp:inline distT="0" distB="0" distL="0" distR="0" wp14:anchorId="483217CC" wp14:editId="0B60DD3A">
            <wp:extent cx="5943600" cy="2928620"/>
            <wp:effectExtent l="0" t="0" r="0" b="508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7"/>
                    <a:stretch>
                      <a:fillRect/>
                    </a:stretch>
                  </pic:blipFill>
                  <pic:spPr>
                    <a:xfrm>
                      <a:off x="0" y="0"/>
                      <a:ext cx="5943600" cy="2928620"/>
                    </a:xfrm>
                    <a:prstGeom prst="rect">
                      <a:avLst/>
                    </a:prstGeom>
                  </pic:spPr>
                </pic:pic>
              </a:graphicData>
            </a:graphic>
          </wp:inline>
        </w:drawing>
      </w:r>
    </w:p>
    <w:p w14:paraId="2DB2F4B6" w14:textId="73F1D8E4" w:rsidR="00E67FB0" w:rsidRPr="004D0727" w:rsidRDefault="00A76337" w:rsidP="00A76337">
      <w:pPr>
        <w:pStyle w:val="Caption"/>
        <w:jc w:val="center"/>
        <w:rPr>
          <w:lang w:val="fr-CA"/>
        </w:rPr>
      </w:pPr>
      <w:r w:rsidRPr="004D0727">
        <w:rPr>
          <w:lang w:val="fr-CA"/>
        </w:rPr>
        <w:t xml:space="preserve">Figure </w:t>
      </w:r>
      <w:r w:rsidR="00C2658F">
        <w:fldChar w:fldCharType="begin"/>
      </w:r>
      <w:r w:rsidR="00C2658F" w:rsidRPr="004D0727">
        <w:rPr>
          <w:lang w:val="fr-CA"/>
        </w:rPr>
        <w:instrText xml:space="preserve"> SEQ Figure \* ARABIC </w:instrText>
      </w:r>
      <w:r w:rsidR="00C2658F">
        <w:fldChar w:fldCharType="separate"/>
      </w:r>
      <w:r w:rsidR="00C2658F">
        <w:rPr>
          <w:noProof/>
          <w:lang w:val="fr-CA"/>
        </w:rPr>
        <w:t>8</w:t>
      </w:r>
      <w:r w:rsidR="00C2658F">
        <w:rPr>
          <w:noProof/>
        </w:rPr>
        <w:fldChar w:fldCharType="end"/>
      </w:r>
      <w:r w:rsidRPr="004D0727">
        <w:rPr>
          <w:lang w:val="fr-CA"/>
        </w:rPr>
        <w:t>: Copie des fichiers</w:t>
      </w:r>
    </w:p>
    <w:p w14:paraId="1C1F8BFC" w14:textId="5574FA95" w:rsidR="00C22B1F" w:rsidRPr="008F655F" w:rsidRDefault="00C22B1F" w:rsidP="00C22B1F">
      <w:pPr>
        <w:rPr>
          <w:lang w:val="fr-CA"/>
        </w:rPr>
      </w:pPr>
      <w:r w:rsidRPr="00C22B1F">
        <w:rPr>
          <w:lang w:val="fr-CA"/>
        </w:rPr>
        <w:t>Lorsqu</w:t>
      </w:r>
      <w:r w:rsidR="00321812">
        <w:rPr>
          <w:lang w:val="fr-CA"/>
        </w:rPr>
        <w:t xml:space="preserve">’on copie </w:t>
      </w:r>
      <w:r w:rsidRPr="00C22B1F">
        <w:rPr>
          <w:lang w:val="fr-CA"/>
        </w:rPr>
        <w:t>des fichiers dans le conteneur, il est nécessaire que le répertoire dans lequel les fichiers sont copiés existe et qu'il soit accessible en écriture à l'utilisateur ou au groupe qui exécute le conteneur. Les permissions sur les répertoires et les fichiers doivent être définies dans le cadre du processus de construction de l'image.</w:t>
      </w:r>
      <w:r w:rsidR="00321812">
        <w:rPr>
          <w:lang w:val="fr-CA"/>
        </w:rPr>
        <w:t xml:space="preserve"> </w:t>
      </w:r>
      <w:r w:rsidRPr="00C22B1F">
        <w:rPr>
          <w:lang w:val="fr-CA"/>
        </w:rPr>
        <w:t xml:space="preserve">Dans la commande ci-dessus, l'option --no-perms est utilisée, car le répertoire cible du conteneur, bien qu'accessible en écriture par le groupe sous lequel le conteneur est exécuté, appartient à un utilisateur différent. Cela signifie que, bien que les fichiers puissent être ajoutés au répertoire, les permissions sur les répertoires existants ne peuvent pas être modifiées. L'option --no-perms indique à oc rsync de ne pas essayer de mettre à jour les permissions ; cela évite </w:t>
      </w:r>
      <w:r w:rsidRPr="00C22B1F">
        <w:rPr>
          <w:lang w:val="fr-CA"/>
        </w:rPr>
        <w:lastRenderedPageBreak/>
        <w:t>qu'il échoue et renvoie des erreurs.</w:t>
      </w:r>
      <w:r w:rsidR="00321812">
        <w:rPr>
          <w:lang w:val="fr-CA"/>
        </w:rPr>
        <w:t xml:space="preserve"> </w:t>
      </w:r>
      <w:r w:rsidRPr="00C22B1F">
        <w:rPr>
          <w:lang w:val="fr-CA"/>
        </w:rPr>
        <w:t xml:space="preserve">Maintenant que le fichier robots.txt est téléchargé, la demande de ce fichier va </w:t>
      </w:r>
      <w:r w:rsidR="00834EF0">
        <w:rPr>
          <w:lang w:val="fr-CA"/>
        </w:rPr>
        <w:t>être lancée</w:t>
      </w:r>
      <w:r w:rsidRPr="00C22B1F">
        <w:rPr>
          <w:lang w:val="fr-CA"/>
        </w:rPr>
        <w:t>.</w:t>
      </w:r>
      <w:r w:rsidR="00834EF0">
        <w:rPr>
          <w:lang w:val="fr-CA"/>
        </w:rPr>
        <w:t xml:space="preserve"> </w:t>
      </w:r>
      <w:r w:rsidRPr="00C22B1F">
        <w:rPr>
          <w:lang w:val="fr-CA"/>
        </w:rPr>
        <w:t xml:space="preserve">Cela a fonctionné sans qu'il soit nécessaire de prendre d'autres mesures, car le serveur utilisé pour héberger les fichiers statiques détecte automatiquement la présence d'un nouveau fichier dans le répertoire. </w:t>
      </w:r>
      <w:r w:rsidR="00834EF0">
        <w:rPr>
          <w:lang w:val="fr-CA"/>
        </w:rPr>
        <w:t xml:space="preserve"> </w:t>
      </w:r>
      <w:r w:rsidRPr="00C22B1F">
        <w:rPr>
          <w:lang w:val="fr-CA"/>
        </w:rPr>
        <w:t xml:space="preserve">Pour copier le contenu complet d'un répertoire dans le répertoire htdocs du conteneur, </w:t>
      </w:r>
      <w:r w:rsidR="008F655F">
        <w:rPr>
          <w:lang w:val="fr-CA"/>
        </w:rPr>
        <w:t>on exécute</w:t>
      </w:r>
      <w:r w:rsidRPr="00C22B1F">
        <w:rPr>
          <w:lang w:val="fr-CA"/>
        </w:rPr>
        <w:t>:</w:t>
      </w:r>
      <w:r w:rsidR="008F655F">
        <w:rPr>
          <w:lang w:val="fr-CA"/>
        </w:rPr>
        <w:t xml:space="preserve"> </w:t>
      </w:r>
      <w:r w:rsidRPr="008F655F">
        <w:rPr>
          <w:lang w:val="fr-CA"/>
        </w:rPr>
        <w:t xml:space="preserve">oc rsync images </w:t>
      </w:r>
      <w:r w:rsidR="008F655F" w:rsidRPr="008F655F">
        <w:rPr>
          <w:lang w:val="fr-CA"/>
        </w:rPr>
        <w:t>$POD</w:t>
      </w:r>
      <w:r w:rsidRPr="008F655F">
        <w:rPr>
          <w:lang w:val="fr-CA"/>
        </w:rPr>
        <w:t>:/opt/app-root/src/htdocs --no-perms</w:t>
      </w:r>
      <w:r w:rsidR="003E2707">
        <w:rPr>
          <w:lang w:val="fr-CA"/>
        </w:rPr>
        <w:t>.</w:t>
      </w:r>
    </w:p>
    <w:p w14:paraId="5D3A2192" w14:textId="77777777" w:rsidR="00480228" w:rsidRDefault="00935776" w:rsidP="00480228">
      <w:pPr>
        <w:keepNext/>
      </w:pPr>
      <w:r>
        <w:rPr>
          <w:noProof/>
        </w:rPr>
        <w:drawing>
          <wp:inline distT="0" distB="0" distL="0" distR="0" wp14:anchorId="52F597B9" wp14:editId="13BEE71C">
            <wp:extent cx="5943600" cy="177482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8"/>
                    <a:stretch>
                      <a:fillRect/>
                    </a:stretch>
                  </pic:blipFill>
                  <pic:spPr>
                    <a:xfrm>
                      <a:off x="0" y="0"/>
                      <a:ext cx="5943600" cy="1774825"/>
                    </a:xfrm>
                    <a:prstGeom prst="rect">
                      <a:avLst/>
                    </a:prstGeom>
                  </pic:spPr>
                </pic:pic>
              </a:graphicData>
            </a:graphic>
          </wp:inline>
        </w:drawing>
      </w:r>
    </w:p>
    <w:p w14:paraId="71D8CFEF" w14:textId="5EB98AF3" w:rsidR="00935776" w:rsidRPr="00EB2EBA" w:rsidRDefault="00480228" w:rsidP="00480228">
      <w:pPr>
        <w:pStyle w:val="Caption"/>
        <w:jc w:val="center"/>
        <w:rPr>
          <w:b/>
          <w:bCs/>
          <w:lang w:val="fr-CA"/>
        </w:rPr>
      </w:pPr>
      <w:r w:rsidRPr="00EB2EBA">
        <w:rPr>
          <w:lang w:val="fr-CA"/>
        </w:rPr>
        <w:t xml:space="preserve">Figure </w:t>
      </w:r>
      <w:r>
        <w:fldChar w:fldCharType="begin"/>
      </w:r>
      <w:r w:rsidRPr="00EB2EBA">
        <w:rPr>
          <w:lang w:val="fr-CA"/>
        </w:rPr>
        <w:instrText xml:space="preserve"> SEQ Figure \* ARABIC </w:instrText>
      </w:r>
      <w:r>
        <w:fldChar w:fldCharType="separate"/>
      </w:r>
      <w:r w:rsidR="00C2658F">
        <w:rPr>
          <w:noProof/>
          <w:lang w:val="fr-CA"/>
        </w:rPr>
        <w:t>9</w:t>
      </w:r>
      <w:r>
        <w:fldChar w:fldCharType="end"/>
      </w:r>
      <w:r w:rsidRPr="00EB2EBA">
        <w:rPr>
          <w:lang w:val="fr-CA"/>
        </w:rPr>
        <w:t>: Vue du fichier Robots.txt</w:t>
      </w:r>
    </w:p>
    <w:p w14:paraId="24258740" w14:textId="77777777" w:rsidR="000819CD" w:rsidRDefault="00441BEF" w:rsidP="000819CD">
      <w:pPr>
        <w:keepNext/>
      </w:pPr>
      <w:r>
        <w:rPr>
          <w:noProof/>
        </w:rPr>
        <w:drawing>
          <wp:inline distT="0" distB="0" distL="0" distR="0" wp14:anchorId="316462C3" wp14:editId="11D96CF8">
            <wp:extent cx="5943600" cy="887095"/>
            <wp:effectExtent l="0" t="0" r="0" b="8255"/>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19"/>
                    <a:stretch>
                      <a:fillRect/>
                    </a:stretch>
                  </pic:blipFill>
                  <pic:spPr>
                    <a:xfrm>
                      <a:off x="0" y="0"/>
                      <a:ext cx="5943600" cy="887095"/>
                    </a:xfrm>
                    <a:prstGeom prst="rect">
                      <a:avLst/>
                    </a:prstGeom>
                  </pic:spPr>
                </pic:pic>
              </a:graphicData>
            </a:graphic>
          </wp:inline>
        </w:drawing>
      </w:r>
    </w:p>
    <w:p w14:paraId="713C6FC1" w14:textId="3C4012C2" w:rsidR="00441BEF" w:rsidRPr="003E2707" w:rsidRDefault="000819CD" w:rsidP="000819CD">
      <w:pPr>
        <w:pStyle w:val="Caption"/>
        <w:jc w:val="center"/>
        <w:rPr>
          <w:b/>
          <w:bCs/>
          <w:lang w:val="fr-CA"/>
        </w:rPr>
      </w:pPr>
      <w:r w:rsidRPr="003E2707">
        <w:rPr>
          <w:lang w:val="fr-CA"/>
        </w:rPr>
        <w:t xml:space="preserve">Figure </w:t>
      </w:r>
      <w:r>
        <w:fldChar w:fldCharType="begin"/>
      </w:r>
      <w:r w:rsidRPr="003E2707">
        <w:rPr>
          <w:lang w:val="fr-CA"/>
        </w:rPr>
        <w:instrText xml:space="preserve"> SEQ Figure \* ARABIC </w:instrText>
      </w:r>
      <w:r>
        <w:fldChar w:fldCharType="separate"/>
      </w:r>
      <w:r w:rsidR="00C2658F">
        <w:rPr>
          <w:noProof/>
          <w:lang w:val="fr-CA"/>
        </w:rPr>
        <w:t>10</w:t>
      </w:r>
      <w:r>
        <w:fldChar w:fldCharType="end"/>
      </w:r>
      <w:r w:rsidRPr="003E2707">
        <w:rPr>
          <w:lang w:val="fr-CA"/>
        </w:rPr>
        <w:t>: la liste incrémentielle des fichiers</w:t>
      </w:r>
    </w:p>
    <w:p w14:paraId="4A69AF47" w14:textId="77777777" w:rsidR="001B7D48" w:rsidRDefault="00D340D9" w:rsidP="001B7D48">
      <w:pPr>
        <w:keepNext/>
      </w:pPr>
      <w:r>
        <w:rPr>
          <w:noProof/>
        </w:rPr>
        <w:drawing>
          <wp:inline distT="0" distB="0" distL="0" distR="0" wp14:anchorId="7E16D29E" wp14:editId="0CB47819">
            <wp:extent cx="5943600" cy="238125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0"/>
                    <a:stretch>
                      <a:fillRect/>
                    </a:stretch>
                  </pic:blipFill>
                  <pic:spPr>
                    <a:xfrm>
                      <a:off x="0" y="0"/>
                      <a:ext cx="5943600" cy="2381250"/>
                    </a:xfrm>
                    <a:prstGeom prst="rect">
                      <a:avLst/>
                    </a:prstGeom>
                  </pic:spPr>
                </pic:pic>
              </a:graphicData>
            </a:graphic>
          </wp:inline>
        </w:drawing>
      </w:r>
    </w:p>
    <w:p w14:paraId="015CF23F" w14:textId="0D3550E1" w:rsidR="00441BEF" w:rsidRPr="003E2707" w:rsidRDefault="001B7D48" w:rsidP="001B7D48">
      <w:pPr>
        <w:pStyle w:val="Caption"/>
        <w:jc w:val="center"/>
        <w:rPr>
          <w:b/>
          <w:bCs/>
          <w:lang w:val="fr-CA"/>
        </w:rPr>
      </w:pPr>
      <w:r w:rsidRPr="003E2707">
        <w:rPr>
          <w:lang w:val="fr-CA"/>
        </w:rPr>
        <w:t xml:space="preserve">Figure </w:t>
      </w:r>
      <w:r>
        <w:fldChar w:fldCharType="begin"/>
      </w:r>
      <w:r w:rsidRPr="003E2707">
        <w:rPr>
          <w:lang w:val="fr-CA"/>
        </w:rPr>
        <w:instrText xml:space="preserve"> SEQ Figure \* ARABIC </w:instrText>
      </w:r>
      <w:r>
        <w:fldChar w:fldCharType="separate"/>
      </w:r>
      <w:r w:rsidR="00C2658F">
        <w:rPr>
          <w:noProof/>
          <w:lang w:val="fr-CA"/>
        </w:rPr>
        <w:t>11</w:t>
      </w:r>
      <w:r>
        <w:fldChar w:fldCharType="end"/>
      </w:r>
      <w:r w:rsidRPr="003E2707">
        <w:rPr>
          <w:lang w:val="fr-CA"/>
        </w:rPr>
        <w:t>: Closure de tous les processus</w:t>
      </w:r>
    </w:p>
    <w:p w14:paraId="1BAD807B" w14:textId="7339495A" w:rsidR="00D340D9" w:rsidRPr="003E2707" w:rsidRDefault="00D340D9" w:rsidP="00B0646D">
      <w:pPr>
        <w:rPr>
          <w:b/>
          <w:bCs/>
          <w:lang w:val="fr-CA"/>
        </w:rPr>
      </w:pPr>
    </w:p>
    <w:p w14:paraId="159840BA" w14:textId="77C00125" w:rsidR="007A088E" w:rsidRPr="003E2707" w:rsidRDefault="007A088E" w:rsidP="00B0646D">
      <w:pPr>
        <w:rPr>
          <w:b/>
          <w:bCs/>
          <w:lang w:val="fr-CA"/>
        </w:rPr>
      </w:pPr>
    </w:p>
    <w:p w14:paraId="2139670F" w14:textId="77777777" w:rsidR="003E2707" w:rsidRDefault="008401DB" w:rsidP="003E2707">
      <w:pPr>
        <w:keepNext/>
      </w:pPr>
      <w:r>
        <w:rPr>
          <w:noProof/>
        </w:rPr>
        <w:lastRenderedPageBreak/>
        <w:drawing>
          <wp:inline distT="0" distB="0" distL="0" distR="0" wp14:anchorId="242DEA02" wp14:editId="4E6CACAB">
            <wp:extent cx="5943600" cy="3719195"/>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1"/>
                    <a:stretch>
                      <a:fillRect/>
                    </a:stretch>
                  </pic:blipFill>
                  <pic:spPr>
                    <a:xfrm>
                      <a:off x="0" y="0"/>
                      <a:ext cx="5943600" cy="3719195"/>
                    </a:xfrm>
                    <a:prstGeom prst="rect">
                      <a:avLst/>
                    </a:prstGeom>
                  </pic:spPr>
                </pic:pic>
              </a:graphicData>
            </a:graphic>
          </wp:inline>
        </w:drawing>
      </w:r>
    </w:p>
    <w:p w14:paraId="3CC1216F" w14:textId="0B1606AA" w:rsidR="008401DB" w:rsidRPr="004D0727" w:rsidRDefault="003E2707" w:rsidP="003E2707">
      <w:pPr>
        <w:pStyle w:val="Caption"/>
        <w:jc w:val="center"/>
        <w:rPr>
          <w:b/>
          <w:bCs/>
          <w:lang w:val="fr-CA"/>
        </w:rPr>
      </w:pPr>
      <w:r w:rsidRPr="004D0727">
        <w:rPr>
          <w:lang w:val="fr-CA"/>
        </w:rPr>
        <w:t xml:space="preserve">Figure </w:t>
      </w:r>
      <w:r w:rsidR="00C2658F">
        <w:fldChar w:fldCharType="begin"/>
      </w:r>
      <w:r w:rsidR="00C2658F" w:rsidRPr="004D0727">
        <w:rPr>
          <w:lang w:val="fr-CA"/>
        </w:rPr>
        <w:instrText xml:space="preserve"> SEQ Figure \* ARABIC </w:instrText>
      </w:r>
      <w:r w:rsidR="00C2658F">
        <w:fldChar w:fldCharType="separate"/>
      </w:r>
      <w:r w:rsidR="00C2658F">
        <w:rPr>
          <w:noProof/>
          <w:lang w:val="fr-CA"/>
        </w:rPr>
        <w:t>12</w:t>
      </w:r>
      <w:r w:rsidR="00C2658F">
        <w:rPr>
          <w:noProof/>
        </w:rPr>
        <w:fldChar w:fldCharType="end"/>
      </w:r>
      <w:r w:rsidRPr="004D0727">
        <w:rPr>
          <w:lang w:val="fr-CA"/>
        </w:rPr>
        <w:t>: Efface des pods</w:t>
      </w:r>
    </w:p>
    <w:p w14:paraId="722E3A95" w14:textId="3A762745" w:rsidR="18D1C8B0" w:rsidRDefault="00B0646D" w:rsidP="18D1C8B0">
      <w:pPr>
        <w:rPr>
          <w:b/>
          <w:bCs/>
          <w:lang w:val="fr-CA"/>
        </w:rPr>
      </w:pPr>
      <w:r w:rsidRPr="00B0646D">
        <w:rPr>
          <w:b/>
          <w:bCs/>
          <w:lang w:val="fr-CA"/>
        </w:rPr>
        <w:t>Q9. Maintenant, vous devez implémenter le déploiement bleu-vert avec le code source disponible sur GitHub.</w:t>
      </w:r>
    </w:p>
    <w:p w14:paraId="0655C244" w14:textId="48C77340" w:rsidR="18D1C8B0" w:rsidRDefault="1E6B67CC" w:rsidP="18D1C8B0">
      <w:pPr>
        <w:rPr>
          <w:lang w:val="fr-CA"/>
        </w:rPr>
      </w:pPr>
      <w:r w:rsidRPr="1E6B67CC">
        <w:rPr>
          <w:lang w:val="fr-CA"/>
        </w:rPr>
        <w:t>La</w:t>
      </w:r>
      <w:r w:rsidR="18D1C8B0" w:rsidRPr="18D1C8B0">
        <w:rPr>
          <w:lang w:val="fr-CA"/>
        </w:rPr>
        <w:t xml:space="preserve"> commande</w:t>
      </w:r>
      <w:r w:rsidR="7484032A" w:rsidRPr="7484032A">
        <w:rPr>
          <w:lang w:val="fr-CA"/>
        </w:rPr>
        <w:t xml:space="preserve"> “</w:t>
      </w:r>
      <w:r w:rsidR="6AB7AB46" w:rsidRPr="6AB7AB46">
        <w:rPr>
          <w:lang w:val="fr-CA"/>
        </w:rPr>
        <w:t xml:space="preserve">oc </w:t>
      </w:r>
      <w:r w:rsidR="7484032A" w:rsidRPr="7484032A">
        <w:rPr>
          <w:lang w:val="fr-CA"/>
        </w:rPr>
        <w:t>new-</w:t>
      </w:r>
      <w:r w:rsidR="6AB7AB46" w:rsidRPr="6AB7AB46">
        <w:rPr>
          <w:lang w:val="fr-CA"/>
        </w:rPr>
        <w:t>project..”</w:t>
      </w:r>
      <w:r w:rsidR="18D1C8B0" w:rsidRPr="18D1C8B0">
        <w:rPr>
          <w:lang w:val="fr-CA"/>
        </w:rPr>
        <w:t xml:space="preserve"> permet de </w:t>
      </w:r>
      <w:r w:rsidR="38DC63E4" w:rsidRPr="38DC63E4">
        <w:rPr>
          <w:lang w:val="fr-CA"/>
        </w:rPr>
        <w:t>créer un nouveau projet sur OpenShift. Ce projet porte le nom de “bluegreen”. En revanche le nom affiché sera “Blue Green</w:t>
      </w:r>
      <w:r w:rsidR="73BF36F2" w:rsidRPr="73BF36F2">
        <w:rPr>
          <w:lang w:val="fr-CA"/>
        </w:rPr>
        <w:t xml:space="preserve">” avec une description “Blue Green </w:t>
      </w:r>
      <w:r w:rsidR="378C7ADE" w:rsidRPr="378C7ADE">
        <w:rPr>
          <w:lang w:val="fr-CA"/>
        </w:rPr>
        <w:t>Deployments”</w:t>
      </w:r>
    </w:p>
    <w:p w14:paraId="3D1FBA9C" w14:textId="4B330B4D" w:rsidR="7484032A" w:rsidRDefault="62BBA929" w:rsidP="7484032A">
      <w:pPr>
        <w:rPr>
          <w:lang w:val="fr-CA"/>
        </w:rPr>
      </w:pPr>
      <w:r w:rsidRPr="62BBA929">
        <w:rPr>
          <w:lang w:val="fr-CA"/>
        </w:rPr>
        <w:t xml:space="preserve">La commande “oc new-app" permet de générer un nouvel </w:t>
      </w:r>
      <w:r w:rsidR="616DB95C" w:rsidRPr="616DB95C">
        <w:rPr>
          <w:lang w:val="fr-CA"/>
        </w:rPr>
        <w:t xml:space="preserve">objet </w:t>
      </w:r>
      <w:r w:rsidR="2EC2F5B5" w:rsidRPr="2EC2F5B5">
        <w:rPr>
          <w:lang w:val="fr-CA"/>
        </w:rPr>
        <w:t xml:space="preserve">OpenShift Entreprise. Cet objet permet de construire l’application, la </w:t>
      </w:r>
      <w:r w:rsidR="04DE21C5" w:rsidRPr="04DE21C5">
        <w:rPr>
          <w:lang w:val="fr-CA"/>
        </w:rPr>
        <w:t>déployer ainsi que la rouler.</w:t>
      </w:r>
      <w:r w:rsidR="40D69F99" w:rsidRPr="40D69F99">
        <w:rPr>
          <w:lang w:val="fr-CA"/>
        </w:rPr>
        <w:t xml:space="preserve"> </w:t>
      </w:r>
      <w:r w:rsidR="0DFB48FE" w:rsidRPr="0DFB48FE">
        <w:rPr>
          <w:lang w:val="fr-CA"/>
        </w:rPr>
        <w:t xml:space="preserve">Le nom du </w:t>
      </w:r>
      <w:r w:rsidR="616DB95C" w:rsidRPr="616DB95C">
        <w:rPr>
          <w:lang w:val="fr-CA"/>
        </w:rPr>
        <w:t>“</w:t>
      </w:r>
      <w:r w:rsidR="0DFB48FE" w:rsidRPr="0DFB48FE">
        <w:rPr>
          <w:lang w:val="fr-CA"/>
        </w:rPr>
        <w:t>pod</w:t>
      </w:r>
      <w:r w:rsidR="0686A40E" w:rsidRPr="0686A40E">
        <w:rPr>
          <w:lang w:val="fr-CA"/>
        </w:rPr>
        <w:t>”</w:t>
      </w:r>
      <w:r w:rsidR="0DFB48FE" w:rsidRPr="0DFB48FE">
        <w:rPr>
          <w:lang w:val="fr-CA"/>
        </w:rPr>
        <w:t xml:space="preserve"> pour ce projet sera </w:t>
      </w:r>
      <w:r w:rsidR="616DB95C" w:rsidRPr="616DB95C">
        <w:rPr>
          <w:lang w:val="fr-CA"/>
        </w:rPr>
        <w:t>“</w:t>
      </w:r>
      <w:r w:rsidR="0DFB48FE" w:rsidRPr="0DFB48FE">
        <w:rPr>
          <w:lang w:val="fr-CA"/>
        </w:rPr>
        <w:t>blue</w:t>
      </w:r>
      <w:r w:rsidR="616DB95C" w:rsidRPr="616DB95C">
        <w:rPr>
          <w:lang w:val="fr-CA"/>
        </w:rPr>
        <w:t>”</w:t>
      </w:r>
      <w:r w:rsidR="0DFB48FE" w:rsidRPr="0DFB48FE">
        <w:rPr>
          <w:lang w:val="fr-CA"/>
        </w:rPr>
        <w:t xml:space="preserve"> tout en ayant une stratégie </w:t>
      </w:r>
      <w:r w:rsidR="616DB95C" w:rsidRPr="616DB95C">
        <w:rPr>
          <w:lang w:val="fr-CA"/>
        </w:rPr>
        <w:t xml:space="preserve">source. </w:t>
      </w:r>
      <w:r w:rsidR="27495992" w:rsidRPr="27495992">
        <w:rPr>
          <w:lang w:val="fr-CA"/>
        </w:rPr>
        <w:t xml:space="preserve">L’objet est généré à partir du répertoire </w:t>
      </w:r>
      <w:r w:rsidR="20157EA7" w:rsidRPr="20157EA7">
        <w:rPr>
          <w:lang w:val="fr-CA"/>
        </w:rPr>
        <w:t>GitHub</w:t>
      </w:r>
      <w:r w:rsidR="7C5E2616" w:rsidRPr="7C5E2616">
        <w:rPr>
          <w:lang w:val="fr-CA"/>
        </w:rPr>
        <w:t xml:space="preserve"> </w:t>
      </w:r>
      <w:r w:rsidR="27495992" w:rsidRPr="27495992">
        <w:rPr>
          <w:lang w:val="fr-CA"/>
        </w:rPr>
        <w:t>de Cassyie</w:t>
      </w:r>
      <w:r w:rsidR="3C7651D7" w:rsidRPr="3C7651D7">
        <w:rPr>
          <w:lang w:val="fr-CA"/>
        </w:rPr>
        <w:t>.</w:t>
      </w:r>
    </w:p>
    <w:p w14:paraId="65A7F5E6" w14:textId="77777777" w:rsidR="003E2707" w:rsidRDefault="0095730C" w:rsidP="003E2707">
      <w:pPr>
        <w:keepNext/>
      </w:pPr>
      <w:r>
        <w:rPr>
          <w:noProof/>
        </w:rPr>
        <w:lastRenderedPageBreak/>
        <w:drawing>
          <wp:inline distT="0" distB="0" distL="0" distR="0" wp14:anchorId="01480F03" wp14:editId="7CE7E123">
            <wp:extent cx="5943600" cy="314579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2">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14:paraId="264FE8E1" w14:textId="1557759E" w:rsidR="007B5381" w:rsidRDefault="003E2707" w:rsidP="003E2707">
      <w:pPr>
        <w:pStyle w:val="Caption"/>
        <w:jc w:val="center"/>
        <w:rPr>
          <w:b/>
          <w:bCs/>
          <w:lang w:val="fr-CA"/>
        </w:rPr>
      </w:pPr>
      <w:r w:rsidRPr="003E2707">
        <w:rPr>
          <w:lang w:val="fr-CA"/>
        </w:rPr>
        <w:t xml:space="preserve">Figure </w:t>
      </w:r>
      <w:r>
        <w:fldChar w:fldCharType="begin"/>
      </w:r>
      <w:r w:rsidRPr="003E2707">
        <w:rPr>
          <w:lang w:val="fr-CA"/>
        </w:rPr>
        <w:instrText xml:space="preserve"> SEQ Figure \* ARABIC </w:instrText>
      </w:r>
      <w:r>
        <w:fldChar w:fldCharType="separate"/>
      </w:r>
      <w:r w:rsidR="00C2658F">
        <w:rPr>
          <w:noProof/>
          <w:lang w:val="fr-CA"/>
        </w:rPr>
        <w:t>13</w:t>
      </w:r>
      <w:r>
        <w:fldChar w:fldCharType="end"/>
      </w:r>
      <w:r w:rsidRPr="003E2707">
        <w:rPr>
          <w:lang w:val="fr-CA"/>
        </w:rPr>
        <w:t>:Création du projet Blue Green sur OpenShift et du pod ”blue”</w:t>
      </w:r>
    </w:p>
    <w:p w14:paraId="1C742125" w14:textId="20DD5A2A" w:rsidR="00E5332D" w:rsidRDefault="66D04261" w:rsidP="00B0646D">
      <w:pPr>
        <w:rPr>
          <w:lang w:val="fr-CA"/>
        </w:rPr>
      </w:pPr>
      <w:r w:rsidRPr="66D04261">
        <w:rPr>
          <w:lang w:val="fr-CA"/>
        </w:rPr>
        <w:t xml:space="preserve">Cette commande permet de rendre le “pod” par des </w:t>
      </w:r>
      <w:r w:rsidR="59A5A52D" w:rsidRPr="59A5A52D">
        <w:rPr>
          <w:lang w:val="fr-CA"/>
        </w:rPr>
        <w:t xml:space="preserve">personnes externes. </w:t>
      </w:r>
      <w:r w:rsidR="0F292002" w:rsidRPr="0F292002">
        <w:rPr>
          <w:lang w:val="fr-CA"/>
        </w:rPr>
        <w:t>Une route est créée et sera accessible aux personnes externes à partir de route.route.openshift.io/bluegreen</w:t>
      </w:r>
    </w:p>
    <w:p w14:paraId="6630A475" w14:textId="77777777" w:rsidR="003E2707" w:rsidRDefault="007F3BF6" w:rsidP="003E2707">
      <w:pPr>
        <w:keepNext/>
      </w:pPr>
      <w:r>
        <w:rPr>
          <w:noProof/>
        </w:rPr>
        <w:drawing>
          <wp:inline distT="0" distB="0" distL="0" distR="0" wp14:anchorId="43CB2545" wp14:editId="120D5185">
            <wp:extent cx="5943600" cy="6343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5943600" cy="634365"/>
                    </a:xfrm>
                    <a:prstGeom prst="rect">
                      <a:avLst/>
                    </a:prstGeom>
                  </pic:spPr>
                </pic:pic>
              </a:graphicData>
            </a:graphic>
          </wp:inline>
        </w:drawing>
      </w:r>
    </w:p>
    <w:p w14:paraId="4E258ADB" w14:textId="07549EA4" w:rsidR="00612DB0" w:rsidRDefault="003E2707" w:rsidP="003E2707">
      <w:pPr>
        <w:pStyle w:val="Caption"/>
        <w:jc w:val="center"/>
        <w:rPr>
          <w:lang w:val="fr-CA"/>
        </w:rPr>
      </w:pPr>
      <w:r w:rsidRPr="003E2707">
        <w:rPr>
          <w:lang w:val="fr-CA"/>
        </w:rPr>
        <w:t xml:space="preserve">Figure </w:t>
      </w:r>
      <w:r>
        <w:fldChar w:fldCharType="begin"/>
      </w:r>
      <w:r w:rsidRPr="003E2707">
        <w:rPr>
          <w:lang w:val="fr-CA"/>
        </w:rPr>
        <w:instrText xml:space="preserve"> SEQ Figure \* ARABIC </w:instrText>
      </w:r>
      <w:r>
        <w:fldChar w:fldCharType="separate"/>
      </w:r>
      <w:r w:rsidR="00C2658F">
        <w:rPr>
          <w:noProof/>
          <w:lang w:val="fr-CA"/>
        </w:rPr>
        <w:t>14</w:t>
      </w:r>
      <w:r>
        <w:fldChar w:fldCharType="end"/>
      </w:r>
      <w:r w:rsidRPr="003E2707">
        <w:rPr>
          <w:lang w:val="fr-CA"/>
        </w:rPr>
        <w:t>: Création de la route accessible pour des personnes externes.</w:t>
      </w:r>
    </w:p>
    <w:p w14:paraId="0C08AC33" w14:textId="3FE1F358" w:rsidR="3983108C" w:rsidRDefault="4195DD26" w:rsidP="3983108C">
      <w:pPr>
        <w:rPr>
          <w:lang w:val="fr-CA"/>
        </w:rPr>
      </w:pPr>
      <w:r w:rsidRPr="4195DD26">
        <w:rPr>
          <w:lang w:val="fr-CA"/>
        </w:rPr>
        <w:t xml:space="preserve">Afin de pouvoir apporter des modifications, nous avons cloner le répertoire du projet dans notre </w:t>
      </w:r>
      <w:r w:rsidR="02076C73" w:rsidRPr="02076C73">
        <w:rPr>
          <w:lang w:val="fr-CA"/>
        </w:rPr>
        <w:t xml:space="preserve">compte GitHub. Nous avons ensuite </w:t>
      </w:r>
      <w:r w:rsidR="1543C357" w:rsidRPr="1543C357">
        <w:rPr>
          <w:lang w:val="fr-CA"/>
        </w:rPr>
        <w:t>créé</w:t>
      </w:r>
      <w:r w:rsidR="02076C73" w:rsidRPr="02076C73">
        <w:rPr>
          <w:lang w:val="fr-CA"/>
        </w:rPr>
        <w:t xml:space="preserve"> une branche portant le nom </w:t>
      </w:r>
      <w:r w:rsidR="1543C357" w:rsidRPr="1543C357">
        <w:rPr>
          <w:lang w:val="fr-CA"/>
        </w:rPr>
        <w:t xml:space="preserve">“green”. Nous avons ensuite push cette nouvelle </w:t>
      </w:r>
      <w:r w:rsidR="768879B0" w:rsidRPr="768879B0">
        <w:rPr>
          <w:lang w:val="fr-CA"/>
        </w:rPr>
        <w:t>branche dans le répertoire</w:t>
      </w:r>
    </w:p>
    <w:p w14:paraId="01F1D9A0" w14:textId="77777777" w:rsidR="003E2707" w:rsidRDefault="768879B0" w:rsidP="003E2707">
      <w:pPr>
        <w:keepNext/>
      </w:pPr>
      <w:r>
        <w:rPr>
          <w:noProof/>
        </w:rPr>
        <w:drawing>
          <wp:inline distT="0" distB="0" distL="0" distR="0" wp14:anchorId="50920C57" wp14:editId="384CEC5E">
            <wp:extent cx="5943600" cy="1943735"/>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943735"/>
                    </a:xfrm>
                    <a:prstGeom prst="rect">
                      <a:avLst/>
                    </a:prstGeom>
                  </pic:spPr>
                </pic:pic>
              </a:graphicData>
            </a:graphic>
          </wp:inline>
        </w:drawing>
      </w:r>
    </w:p>
    <w:p w14:paraId="657062D6" w14:textId="4D8E8250" w:rsidR="005D4419" w:rsidRDefault="003E2707" w:rsidP="003E2707">
      <w:pPr>
        <w:pStyle w:val="Caption"/>
        <w:jc w:val="center"/>
        <w:rPr>
          <w:lang w:val="fr-CA"/>
        </w:rPr>
      </w:pPr>
      <w:r w:rsidRPr="003E2707">
        <w:rPr>
          <w:lang w:val="fr-CA"/>
        </w:rPr>
        <w:t xml:space="preserve">Figure </w:t>
      </w:r>
      <w:r>
        <w:fldChar w:fldCharType="begin"/>
      </w:r>
      <w:r w:rsidRPr="003E2707">
        <w:rPr>
          <w:lang w:val="fr-CA"/>
        </w:rPr>
        <w:instrText xml:space="preserve"> SEQ Figure \* ARABIC </w:instrText>
      </w:r>
      <w:r>
        <w:fldChar w:fldCharType="separate"/>
      </w:r>
      <w:r w:rsidR="00C2658F">
        <w:rPr>
          <w:noProof/>
          <w:lang w:val="fr-CA"/>
        </w:rPr>
        <w:t>15</w:t>
      </w:r>
      <w:r>
        <w:fldChar w:fldCharType="end"/>
      </w:r>
      <w:r w:rsidRPr="003E2707">
        <w:rPr>
          <w:lang w:val="fr-CA"/>
        </w:rPr>
        <w:t>: Ajout de la branche green dans le répertoire du projet</w:t>
      </w:r>
    </w:p>
    <w:p w14:paraId="787031DC" w14:textId="25099D0E" w:rsidR="520DB6A9" w:rsidRDefault="520DB6A9" w:rsidP="520DB6A9">
      <w:pPr>
        <w:rPr>
          <w:b/>
          <w:bCs/>
          <w:lang w:val="fr-CA"/>
        </w:rPr>
      </w:pPr>
    </w:p>
    <w:p w14:paraId="54D10699" w14:textId="4B1785A3" w:rsidR="520DB6A9" w:rsidRDefault="2238AC35" w:rsidP="520DB6A9">
      <w:pPr>
        <w:rPr>
          <w:lang w:val="fr-CA"/>
        </w:rPr>
      </w:pPr>
      <w:r w:rsidRPr="2238AC35">
        <w:rPr>
          <w:lang w:val="fr-CA"/>
        </w:rPr>
        <w:lastRenderedPageBreak/>
        <w:t>La commande “oc new-app" permet de générer un nouvel objet OpenShift Entreprise. Cet objet permet de construire l’application, la déployer ainsi que la rouler. Le nom du “pod” pour ce projet sera “</w:t>
      </w:r>
      <w:r w:rsidR="7C5E2616" w:rsidRPr="7C5E2616">
        <w:rPr>
          <w:lang w:val="fr-CA"/>
        </w:rPr>
        <w:t>green</w:t>
      </w:r>
      <w:r w:rsidRPr="2238AC35">
        <w:rPr>
          <w:lang w:val="fr-CA"/>
        </w:rPr>
        <w:t xml:space="preserve">” tout en ayant une stratégie source. L’objet est généré à partir du répertoire </w:t>
      </w:r>
      <w:r w:rsidR="7C5E2616" w:rsidRPr="7C5E2616">
        <w:rPr>
          <w:lang w:val="fr-CA"/>
        </w:rPr>
        <w:t xml:space="preserve">GitHub </w:t>
      </w:r>
      <w:r w:rsidRPr="2238AC35">
        <w:rPr>
          <w:lang w:val="fr-CA"/>
        </w:rPr>
        <w:t>de Cassyie.</w:t>
      </w:r>
    </w:p>
    <w:p w14:paraId="45C98302" w14:textId="77777777" w:rsidR="003E2707" w:rsidRDefault="00445F07" w:rsidP="003E2707">
      <w:pPr>
        <w:keepNext/>
      </w:pPr>
      <w:r>
        <w:rPr>
          <w:noProof/>
        </w:rPr>
        <w:drawing>
          <wp:inline distT="0" distB="0" distL="0" distR="0" wp14:anchorId="17FE01A2" wp14:editId="69386BD0">
            <wp:extent cx="5943600" cy="208470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084705"/>
                    </a:xfrm>
                    <a:prstGeom prst="rect">
                      <a:avLst/>
                    </a:prstGeom>
                  </pic:spPr>
                </pic:pic>
              </a:graphicData>
            </a:graphic>
          </wp:inline>
        </w:drawing>
      </w:r>
    </w:p>
    <w:p w14:paraId="589E06B1" w14:textId="48837DE6" w:rsidR="00445F07" w:rsidRDefault="003E2707" w:rsidP="003E2707">
      <w:pPr>
        <w:pStyle w:val="Caption"/>
        <w:jc w:val="center"/>
        <w:rPr>
          <w:b/>
          <w:lang w:val="fr-CA"/>
        </w:rPr>
      </w:pPr>
      <w:r w:rsidRPr="003E2707">
        <w:rPr>
          <w:lang w:val="fr-CA"/>
        </w:rPr>
        <w:t xml:space="preserve">Figure </w:t>
      </w:r>
      <w:r>
        <w:fldChar w:fldCharType="begin"/>
      </w:r>
      <w:r w:rsidRPr="003E2707">
        <w:rPr>
          <w:lang w:val="fr-CA"/>
        </w:rPr>
        <w:instrText xml:space="preserve"> SEQ Figure \* ARABIC </w:instrText>
      </w:r>
      <w:r>
        <w:fldChar w:fldCharType="separate"/>
      </w:r>
      <w:r w:rsidR="00C2658F">
        <w:rPr>
          <w:noProof/>
          <w:lang w:val="fr-CA"/>
        </w:rPr>
        <w:t>16</w:t>
      </w:r>
      <w:r>
        <w:fldChar w:fldCharType="end"/>
      </w:r>
      <w:r w:rsidRPr="003E2707">
        <w:rPr>
          <w:lang w:val="fr-CA"/>
        </w:rPr>
        <w:t>: Création du pod ”green”</w:t>
      </w:r>
    </w:p>
    <w:p w14:paraId="0FC0F4F2" w14:textId="1280A603" w:rsidR="57E9BC03" w:rsidRDefault="57E9BC03" w:rsidP="57E9BC03">
      <w:pPr>
        <w:rPr>
          <w:lang w:val="fr-CA"/>
        </w:rPr>
      </w:pPr>
      <w:r w:rsidRPr="57E9BC03">
        <w:rPr>
          <w:lang w:val="fr-CA"/>
        </w:rPr>
        <w:t xml:space="preserve">Cette commande permet de modifier la route </w:t>
      </w:r>
      <w:r w:rsidR="0017955B" w:rsidRPr="0017955B">
        <w:rPr>
          <w:lang w:val="fr-CA"/>
        </w:rPr>
        <w:t xml:space="preserve">initiale qui était associé au </w:t>
      </w:r>
      <w:r w:rsidR="0A3FAEAB" w:rsidRPr="0A3FAEAB">
        <w:rPr>
          <w:lang w:val="fr-CA"/>
        </w:rPr>
        <w:t>pod “blue” vers le pod “</w:t>
      </w:r>
      <w:r w:rsidR="190584C8" w:rsidRPr="190584C8">
        <w:rPr>
          <w:lang w:val="fr-CA"/>
        </w:rPr>
        <w:t>green”</w:t>
      </w:r>
      <w:r w:rsidR="003E2707">
        <w:rPr>
          <w:lang w:val="fr-CA"/>
        </w:rPr>
        <w:t>.</w:t>
      </w:r>
    </w:p>
    <w:p w14:paraId="0C6FB464" w14:textId="77777777" w:rsidR="003E2707" w:rsidRDefault="00AA4A16" w:rsidP="003E2707">
      <w:pPr>
        <w:keepNext/>
      </w:pPr>
      <w:r>
        <w:rPr>
          <w:noProof/>
        </w:rPr>
        <w:drawing>
          <wp:inline distT="0" distB="0" distL="0" distR="0" wp14:anchorId="12414717" wp14:editId="7E7E2808">
            <wp:extent cx="5943600" cy="4521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52120"/>
                    </a:xfrm>
                    <a:prstGeom prst="rect">
                      <a:avLst/>
                    </a:prstGeom>
                  </pic:spPr>
                </pic:pic>
              </a:graphicData>
            </a:graphic>
          </wp:inline>
        </w:drawing>
      </w:r>
    </w:p>
    <w:p w14:paraId="1889D9A6" w14:textId="2C68DB98" w:rsidR="190584C8" w:rsidRDefault="003E2707" w:rsidP="003E2707">
      <w:pPr>
        <w:pStyle w:val="Caption"/>
        <w:jc w:val="center"/>
        <w:rPr>
          <w:b/>
          <w:bCs/>
          <w:lang w:val="fr-CA"/>
        </w:rPr>
      </w:pPr>
      <w:r w:rsidRPr="003E2707">
        <w:rPr>
          <w:lang w:val="fr-CA"/>
        </w:rPr>
        <w:t xml:space="preserve">Figure </w:t>
      </w:r>
      <w:r>
        <w:fldChar w:fldCharType="begin"/>
      </w:r>
      <w:r w:rsidRPr="003E2707">
        <w:rPr>
          <w:lang w:val="fr-CA"/>
        </w:rPr>
        <w:instrText xml:space="preserve"> SEQ Figure \* ARABIC </w:instrText>
      </w:r>
      <w:r>
        <w:fldChar w:fldCharType="separate"/>
      </w:r>
      <w:r w:rsidR="00C2658F">
        <w:rPr>
          <w:noProof/>
          <w:lang w:val="fr-CA"/>
        </w:rPr>
        <w:t>17</w:t>
      </w:r>
      <w:r>
        <w:fldChar w:fldCharType="end"/>
      </w:r>
      <w:r w:rsidRPr="003E2707">
        <w:rPr>
          <w:lang w:val="fr-CA"/>
        </w:rPr>
        <w:t>: Changement du service associé à la route du pod ”blue” vers le pod ”green”</w:t>
      </w:r>
    </w:p>
    <w:p w14:paraId="74A4279B" w14:textId="6C6D72B1" w:rsidR="190584C8" w:rsidRDefault="190584C8" w:rsidP="190584C8">
      <w:pPr>
        <w:rPr>
          <w:lang w:val="fr-CA"/>
        </w:rPr>
      </w:pPr>
      <w:r w:rsidRPr="190584C8">
        <w:rPr>
          <w:lang w:val="fr-CA"/>
        </w:rPr>
        <w:t>Cette commande permet de modifier la route initiale qui était associé au pod “</w:t>
      </w:r>
      <w:r w:rsidR="00CB4C6B">
        <w:rPr>
          <w:lang w:val="fr-CA"/>
        </w:rPr>
        <w:t>green</w:t>
      </w:r>
      <w:r w:rsidRPr="190584C8">
        <w:rPr>
          <w:lang w:val="fr-CA"/>
        </w:rPr>
        <w:t>” vers le pod “</w:t>
      </w:r>
      <w:r w:rsidR="00CB4C6B">
        <w:rPr>
          <w:lang w:val="fr-CA"/>
        </w:rPr>
        <w:t>blue</w:t>
      </w:r>
      <w:r w:rsidRPr="190584C8">
        <w:rPr>
          <w:lang w:val="fr-CA"/>
        </w:rPr>
        <w:t>”</w:t>
      </w:r>
      <w:r w:rsidR="003E2707">
        <w:rPr>
          <w:lang w:val="fr-CA"/>
        </w:rPr>
        <w:t>.</w:t>
      </w:r>
    </w:p>
    <w:p w14:paraId="05D97796" w14:textId="77777777" w:rsidR="003E2707" w:rsidRDefault="009C2E09" w:rsidP="003E2707">
      <w:pPr>
        <w:keepNext/>
      </w:pPr>
      <w:r>
        <w:rPr>
          <w:noProof/>
        </w:rPr>
        <w:drawing>
          <wp:inline distT="0" distB="0" distL="0" distR="0" wp14:anchorId="1899A323" wp14:editId="4583133C">
            <wp:extent cx="5943600" cy="4127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12750"/>
                    </a:xfrm>
                    <a:prstGeom prst="rect">
                      <a:avLst/>
                    </a:prstGeom>
                  </pic:spPr>
                </pic:pic>
              </a:graphicData>
            </a:graphic>
          </wp:inline>
        </w:drawing>
      </w:r>
    </w:p>
    <w:p w14:paraId="605360EF" w14:textId="7285B4D0" w:rsidR="00AA4A16" w:rsidRDefault="003E2707" w:rsidP="003E2707">
      <w:pPr>
        <w:pStyle w:val="Caption"/>
        <w:jc w:val="center"/>
        <w:rPr>
          <w:lang w:val="fr-CA"/>
        </w:rPr>
      </w:pPr>
      <w:r w:rsidRPr="003E2707">
        <w:rPr>
          <w:lang w:val="fr-CA"/>
        </w:rPr>
        <w:t xml:space="preserve">Figure </w:t>
      </w:r>
      <w:r>
        <w:fldChar w:fldCharType="begin"/>
      </w:r>
      <w:r w:rsidRPr="003E2707">
        <w:rPr>
          <w:lang w:val="fr-CA"/>
        </w:rPr>
        <w:instrText xml:space="preserve"> SEQ Figure \* ARABIC </w:instrText>
      </w:r>
      <w:r>
        <w:fldChar w:fldCharType="separate"/>
      </w:r>
      <w:r w:rsidR="00C2658F">
        <w:rPr>
          <w:noProof/>
          <w:lang w:val="fr-CA"/>
        </w:rPr>
        <w:t>18</w:t>
      </w:r>
      <w:r>
        <w:fldChar w:fldCharType="end"/>
      </w:r>
      <w:r w:rsidRPr="003E2707">
        <w:rPr>
          <w:lang w:val="fr-CA"/>
        </w:rPr>
        <w:t>: Changement du service associé à la route du pod ”green” vers le pod ”blue”</w:t>
      </w:r>
    </w:p>
    <w:p w14:paraId="6EA0AD36" w14:textId="77777777" w:rsidR="003E2707" w:rsidRDefault="0021328C" w:rsidP="003E2707">
      <w:pPr>
        <w:keepNext/>
      </w:pPr>
      <w:r>
        <w:rPr>
          <w:noProof/>
        </w:rPr>
        <w:drawing>
          <wp:inline distT="0" distB="0" distL="0" distR="0" wp14:anchorId="28DCA0B9" wp14:editId="49A4D882">
            <wp:extent cx="5943600" cy="2593975"/>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593975"/>
                    </a:xfrm>
                    <a:prstGeom prst="rect">
                      <a:avLst/>
                    </a:prstGeom>
                  </pic:spPr>
                </pic:pic>
              </a:graphicData>
            </a:graphic>
          </wp:inline>
        </w:drawing>
      </w:r>
    </w:p>
    <w:p w14:paraId="73B21E23" w14:textId="1F2EB985" w:rsidR="0021328C" w:rsidRDefault="003E2707" w:rsidP="003E2707">
      <w:pPr>
        <w:pStyle w:val="Caption"/>
        <w:jc w:val="center"/>
        <w:rPr>
          <w:lang w:val="fr-CA"/>
        </w:rPr>
      </w:pPr>
      <w:r w:rsidRPr="003E2707">
        <w:rPr>
          <w:lang w:val="fr-CA"/>
        </w:rPr>
        <w:t xml:space="preserve">Figure </w:t>
      </w:r>
      <w:r>
        <w:fldChar w:fldCharType="begin"/>
      </w:r>
      <w:r w:rsidRPr="003E2707">
        <w:rPr>
          <w:lang w:val="fr-CA"/>
        </w:rPr>
        <w:instrText xml:space="preserve"> SEQ Figure \* ARABIC </w:instrText>
      </w:r>
      <w:r>
        <w:fldChar w:fldCharType="separate"/>
      </w:r>
      <w:r w:rsidR="00C2658F">
        <w:rPr>
          <w:noProof/>
          <w:lang w:val="fr-CA"/>
        </w:rPr>
        <w:t>19</w:t>
      </w:r>
      <w:r>
        <w:fldChar w:fldCharType="end"/>
      </w:r>
      <w:r w:rsidRPr="003E2707">
        <w:rPr>
          <w:lang w:val="fr-CA"/>
        </w:rPr>
        <w:t>: Affichage des pods fonctionnels</w:t>
      </w:r>
    </w:p>
    <w:p w14:paraId="5BC80973" w14:textId="77777777" w:rsidR="003E2707" w:rsidRDefault="0097056A" w:rsidP="003E2707">
      <w:pPr>
        <w:keepNext/>
      </w:pPr>
      <w:r>
        <w:rPr>
          <w:noProof/>
        </w:rPr>
        <w:lastRenderedPageBreak/>
        <w:drawing>
          <wp:inline distT="0" distB="0" distL="0" distR="0" wp14:anchorId="1CC7DA61" wp14:editId="7FA639E0">
            <wp:extent cx="5943600" cy="2261870"/>
            <wp:effectExtent l="0" t="0" r="0" b="508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261870"/>
                    </a:xfrm>
                    <a:prstGeom prst="rect">
                      <a:avLst/>
                    </a:prstGeom>
                  </pic:spPr>
                </pic:pic>
              </a:graphicData>
            </a:graphic>
          </wp:inline>
        </w:drawing>
      </w:r>
    </w:p>
    <w:p w14:paraId="0BC20A78" w14:textId="595A50F0" w:rsidR="0097056A" w:rsidRPr="00AA4A16" w:rsidRDefault="003E2707" w:rsidP="003E2707">
      <w:pPr>
        <w:pStyle w:val="Caption"/>
        <w:jc w:val="center"/>
        <w:rPr>
          <w:lang w:val="fr-CA"/>
        </w:rPr>
      </w:pPr>
      <w:r w:rsidRPr="003E2707">
        <w:rPr>
          <w:lang w:val="fr-CA"/>
        </w:rPr>
        <w:t xml:space="preserve">Figure </w:t>
      </w:r>
      <w:r>
        <w:fldChar w:fldCharType="begin"/>
      </w:r>
      <w:r w:rsidRPr="003E2707">
        <w:rPr>
          <w:lang w:val="fr-CA"/>
        </w:rPr>
        <w:instrText xml:space="preserve"> SEQ Figure \* ARABIC </w:instrText>
      </w:r>
      <w:r>
        <w:fldChar w:fldCharType="separate"/>
      </w:r>
      <w:r w:rsidR="00C2658F">
        <w:rPr>
          <w:noProof/>
          <w:lang w:val="fr-CA"/>
        </w:rPr>
        <w:t>20</w:t>
      </w:r>
      <w:r>
        <w:fldChar w:fldCharType="end"/>
      </w:r>
      <w:r w:rsidRPr="003E2707">
        <w:rPr>
          <w:lang w:val="fr-CA"/>
        </w:rPr>
        <w:t>: Affichage des pods fonctionnels dans l’interface de configuration</w:t>
      </w:r>
    </w:p>
    <w:p w14:paraId="17C7F67D" w14:textId="77777777" w:rsidR="00AA4A16" w:rsidRDefault="00AA4A16" w:rsidP="00D05EEB">
      <w:pPr>
        <w:pStyle w:val="Heading1"/>
        <w:rPr>
          <w:lang w:val="fr-CA"/>
        </w:rPr>
      </w:pPr>
    </w:p>
    <w:p w14:paraId="552908E2" w14:textId="531640FC" w:rsidR="00D05EEB" w:rsidRDefault="00D05EEB" w:rsidP="00D05EEB">
      <w:pPr>
        <w:pStyle w:val="Heading1"/>
        <w:rPr>
          <w:lang w:val="fr-CA"/>
        </w:rPr>
      </w:pPr>
      <w:r w:rsidRPr="00D05EEB">
        <w:rPr>
          <w:lang w:val="fr-CA"/>
        </w:rPr>
        <w:t xml:space="preserve">4.3. Question de rétroaction </w:t>
      </w:r>
    </w:p>
    <w:p w14:paraId="4902618F" w14:textId="56A08C41" w:rsidR="00B0646D" w:rsidRDefault="00D05EEB" w:rsidP="00B0646D">
      <w:pPr>
        <w:rPr>
          <w:b/>
          <w:bCs/>
          <w:lang w:val="fr-CA"/>
        </w:rPr>
      </w:pPr>
      <w:r w:rsidRPr="00D05EEB">
        <w:rPr>
          <w:b/>
          <w:bCs/>
          <w:lang w:val="fr-CA"/>
        </w:rPr>
        <w:t>Nous travaillons à l’amélioration continue des travaux pratiques de LOG3000. Cette question peut être répondue très brièvement. Combien de temps avez-vous passé au travail pratique, en heures-personnes, en sachant que deux personnes travaillant pendant trois heures correspondent à six heures-personnes ? Est-ce que l'effort demandé pour ce laboratoire est adéquat ?</w:t>
      </w:r>
    </w:p>
    <w:p w14:paraId="6831838F" w14:textId="02101391" w:rsidR="00C06810" w:rsidRDefault="00C06810" w:rsidP="00B0646D">
      <w:pPr>
        <w:rPr>
          <w:lang w:val="fr-CA"/>
        </w:rPr>
      </w:pPr>
      <w:r w:rsidRPr="00141001">
        <w:rPr>
          <w:lang w:val="fr-CA"/>
        </w:rPr>
        <w:t>Nous avons passé 8 heures-personnes sur ce travail pratique car la partie tutoriel nous a pris un peu de temps. L’</w:t>
      </w:r>
      <w:r w:rsidR="00141001" w:rsidRPr="00141001">
        <w:rPr>
          <w:lang w:val="fr-CA"/>
        </w:rPr>
        <w:t>e</w:t>
      </w:r>
      <w:r w:rsidRPr="00141001">
        <w:rPr>
          <w:lang w:val="fr-CA"/>
        </w:rPr>
        <w:t>ffort demandé pour ce laboratoire est adéquat.</w:t>
      </w:r>
    </w:p>
    <w:p w14:paraId="162CB810" w14:textId="77777777" w:rsidR="004D0727" w:rsidRDefault="004D0727" w:rsidP="00B0646D">
      <w:pPr>
        <w:rPr>
          <w:lang w:val="fr-CA"/>
        </w:rPr>
      </w:pPr>
    </w:p>
    <w:p w14:paraId="6446BE25" w14:textId="77777777" w:rsidR="004D0727" w:rsidRDefault="004D0727" w:rsidP="00B0646D">
      <w:pPr>
        <w:rPr>
          <w:lang w:val="fr-CA"/>
        </w:rPr>
      </w:pPr>
    </w:p>
    <w:p w14:paraId="66B776BE" w14:textId="77777777" w:rsidR="004D0727" w:rsidRDefault="004D0727" w:rsidP="00B0646D">
      <w:pPr>
        <w:rPr>
          <w:lang w:val="fr-CA"/>
        </w:rPr>
      </w:pPr>
    </w:p>
    <w:p w14:paraId="435FFC94" w14:textId="77777777" w:rsidR="004D0727" w:rsidRDefault="004D0727" w:rsidP="00B0646D">
      <w:pPr>
        <w:rPr>
          <w:lang w:val="fr-CA"/>
        </w:rPr>
      </w:pPr>
    </w:p>
    <w:p w14:paraId="7170118E" w14:textId="77777777" w:rsidR="004D0727" w:rsidRDefault="004D0727" w:rsidP="00B0646D">
      <w:pPr>
        <w:rPr>
          <w:lang w:val="fr-CA"/>
        </w:rPr>
      </w:pPr>
    </w:p>
    <w:p w14:paraId="0896A7DD" w14:textId="77777777" w:rsidR="004D0727" w:rsidRDefault="004D0727" w:rsidP="00B0646D">
      <w:pPr>
        <w:rPr>
          <w:lang w:val="fr-CA"/>
        </w:rPr>
      </w:pPr>
    </w:p>
    <w:p w14:paraId="56412F57" w14:textId="77777777" w:rsidR="004D0727" w:rsidRDefault="004D0727" w:rsidP="00B0646D">
      <w:pPr>
        <w:rPr>
          <w:lang w:val="fr-CA"/>
        </w:rPr>
      </w:pPr>
    </w:p>
    <w:p w14:paraId="389EDC7A" w14:textId="77777777" w:rsidR="004D0727" w:rsidRDefault="004D0727" w:rsidP="00B0646D">
      <w:pPr>
        <w:rPr>
          <w:lang w:val="fr-CA"/>
        </w:rPr>
      </w:pPr>
    </w:p>
    <w:p w14:paraId="77107B7E" w14:textId="77777777" w:rsidR="004D0727" w:rsidRDefault="004D0727" w:rsidP="00B0646D">
      <w:pPr>
        <w:rPr>
          <w:lang w:val="fr-CA"/>
        </w:rPr>
      </w:pPr>
    </w:p>
    <w:p w14:paraId="1BD2E53E" w14:textId="77777777" w:rsidR="004D0727" w:rsidRDefault="004D0727" w:rsidP="00B0646D">
      <w:pPr>
        <w:rPr>
          <w:lang w:val="fr-CA"/>
        </w:rPr>
      </w:pPr>
    </w:p>
    <w:p w14:paraId="20671681" w14:textId="77777777" w:rsidR="004D0727" w:rsidRDefault="004D0727" w:rsidP="00B0646D">
      <w:pPr>
        <w:rPr>
          <w:lang w:val="fr-CA"/>
        </w:rPr>
      </w:pPr>
    </w:p>
    <w:p w14:paraId="16D62DF5" w14:textId="77777777" w:rsidR="004D0727" w:rsidRDefault="004D0727" w:rsidP="00B0646D">
      <w:pPr>
        <w:rPr>
          <w:lang w:val="fr-CA"/>
        </w:rPr>
      </w:pPr>
    </w:p>
    <w:sdt>
      <w:sdtPr>
        <w:id w:val="-1531334047"/>
        <w:docPartObj>
          <w:docPartGallery w:val="Bibliographies"/>
          <w:docPartUnique/>
        </w:docPartObj>
      </w:sdtPr>
      <w:sdtEndPr>
        <w:rPr>
          <w:rFonts w:asciiTheme="minorHAnsi" w:eastAsiaTheme="minorHAnsi" w:hAnsiTheme="minorHAnsi" w:cstheme="minorBidi"/>
          <w:color w:val="auto"/>
          <w:sz w:val="22"/>
          <w:szCs w:val="22"/>
        </w:rPr>
      </w:sdtEndPr>
      <w:sdtContent>
        <w:p w14:paraId="58F4E34F" w14:textId="35D3895B" w:rsidR="004D0727" w:rsidRDefault="004D0727">
          <w:pPr>
            <w:pStyle w:val="Heading1"/>
          </w:pPr>
          <w:r>
            <w:t>Références</w:t>
          </w:r>
        </w:p>
        <w:sdt>
          <w:sdtPr>
            <w:id w:val="111145805"/>
            <w:bibliography/>
          </w:sdtPr>
          <w:sdtContent>
            <w:p w14:paraId="69C710F9" w14:textId="77777777" w:rsidR="004D0727" w:rsidRDefault="004D0727">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038"/>
              </w:tblGrid>
              <w:tr w:rsidR="004D0727" w:rsidRPr="004D0727" w14:paraId="4ADBD047" w14:textId="77777777">
                <w:trPr>
                  <w:divId w:val="592858986"/>
                  <w:tblCellSpacing w:w="15" w:type="dxa"/>
                </w:trPr>
                <w:tc>
                  <w:tcPr>
                    <w:tcW w:w="50" w:type="pct"/>
                    <w:hideMark/>
                  </w:tcPr>
                  <w:p w14:paraId="296B3416" w14:textId="07DAA3B5" w:rsidR="004D0727" w:rsidRDefault="004D0727">
                    <w:pPr>
                      <w:pStyle w:val="Bibliography"/>
                      <w:rPr>
                        <w:noProof/>
                        <w:sz w:val="24"/>
                        <w:szCs w:val="24"/>
                        <w:lang w:val="fr-CA"/>
                      </w:rPr>
                    </w:pPr>
                    <w:r>
                      <w:rPr>
                        <w:noProof/>
                        <w:lang w:val="fr-CA"/>
                      </w:rPr>
                      <w:t xml:space="preserve">[1] </w:t>
                    </w:r>
                  </w:p>
                </w:tc>
                <w:tc>
                  <w:tcPr>
                    <w:tcW w:w="0" w:type="auto"/>
                    <w:hideMark/>
                  </w:tcPr>
                  <w:p w14:paraId="10BA0198" w14:textId="77777777" w:rsidR="004D0727" w:rsidRDefault="004D0727">
                    <w:pPr>
                      <w:pStyle w:val="Bibliography"/>
                      <w:rPr>
                        <w:noProof/>
                        <w:lang w:val="fr-CA"/>
                      </w:rPr>
                    </w:pPr>
                    <w:r>
                      <w:rPr>
                        <w:noProof/>
                        <w:lang w:val="fr-CA"/>
                      </w:rPr>
                      <w:t>«Quelle est la différence entre la mise à l'échelle horizontale et verticale,» Sawakinome, [En ligne]. Available: https://fr.sawakinome.com/articles/technology/what-is-the-difference-between-horizontal-and-vertical-scaling.html.</w:t>
                    </w:r>
                  </w:p>
                </w:tc>
              </w:tr>
              <w:tr w:rsidR="004D0727" w:rsidRPr="004D0727" w14:paraId="662E7E27" w14:textId="77777777">
                <w:trPr>
                  <w:divId w:val="592858986"/>
                  <w:tblCellSpacing w:w="15" w:type="dxa"/>
                </w:trPr>
                <w:tc>
                  <w:tcPr>
                    <w:tcW w:w="50" w:type="pct"/>
                    <w:hideMark/>
                  </w:tcPr>
                  <w:p w14:paraId="6DD20623" w14:textId="77777777" w:rsidR="004D0727" w:rsidRDefault="004D0727">
                    <w:pPr>
                      <w:pStyle w:val="Bibliography"/>
                      <w:rPr>
                        <w:noProof/>
                        <w:lang w:val="fr-CA"/>
                      </w:rPr>
                    </w:pPr>
                    <w:r>
                      <w:rPr>
                        <w:noProof/>
                        <w:lang w:val="fr-CA"/>
                      </w:rPr>
                      <w:t xml:space="preserve">[2] </w:t>
                    </w:r>
                  </w:p>
                </w:tc>
                <w:tc>
                  <w:tcPr>
                    <w:tcW w:w="0" w:type="auto"/>
                    <w:hideMark/>
                  </w:tcPr>
                  <w:p w14:paraId="2D425E75" w14:textId="77777777" w:rsidR="004D0727" w:rsidRDefault="004D0727">
                    <w:pPr>
                      <w:pStyle w:val="Bibliography"/>
                      <w:rPr>
                        <w:noProof/>
                        <w:lang w:val="fr-CA"/>
                      </w:rPr>
                    </w:pPr>
                    <w:r w:rsidRPr="004D0727">
                      <w:rPr>
                        <w:noProof/>
                      </w:rPr>
                      <w:t xml:space="preserve">«How Kubernetes Pods Work,» 6 Fevrier 2021. </w:t>
                    </w:r>
                    <w:r>
                      <w:rPr>
                        <w:noProof/>
                        <w:lang w:val="fr-CA"/>
                      </w:rPr>
                      <w:t>[En ligne]. Available: https://www.section.io/engineering-education/how-kubernetes-pods-work/.</w:t>
                    </w:r>
                  </w:p>
                </w:tc>
              </w:tr>
              <w:tr w:rsidR="004D0727" w:rsidRPr="004D0727" w14:paraId="6F9809BD" w14:textId="77777777">
                <w:trPr>
                  <w:divId w:val="592858986"/>
                  <w:tblCellSpacing w:w="15" w:type="dxa"/>
                </w:trPr>
                <w:tc>
                  <w:tcPr>
                    <w:tcW w:w="50" w:type="pct"/>
                    <w:hideMark/>
                  </w:tcPr>
                  <w:p w14:paraId="20AA7B3B" w14:textId="77777777" w:rsidR="004D0727" w:rsidRDefault="004D0727">
                    <w:pPr>
                      <w:pStyle w:val="Bibliography"/>
                      <w:rPr>
                        <w:noProof/>
                        <w:lang w:val="fr-CA"/>
                      </w:rPr>
                    </w:pPr>
                    <w:r>
                      <w:rPr>
                        <w:noProof/>
                        <w:lang w:val="fr-CA"/>
                      </w:rPr>
                      <w:t xml:space="preserve">[3] </w:t>
                    </w:r>
                  </w:p>
                </w:tc>
                <w:tc>
                  <w:tcPr>
                    <w:tcW w:w="0" w:type="auto"/>
                    <w:hideMark/>
                  </w:tcPr>
                  <w:p w14:paraId="474650D6" w14:textId="77777777" w:rsidR="004D0727" w:rsidRDefault="004D0727">
                    <w:pPr>
                      <w:pStyle w:val="Bibliography"/>
                      <w:rPr>
                        <w:noProof/>
                        <w:lang w:val="fr-CA"/>
                      </w:rPr>
                    </w:pPr>
                    <w:r w:rsidRPr="004D0727">
                      <w:rPr>
                        <w:noProof/>
                      </w:rPr>
                      <w:t xml:space="preserve">S. Ray, «What Are Self Healing Systems?,» 19 Fevrier 2020. </w:t>
                    </w:r>
                    <w:r>
                      <w:rPr>
                        <w:noProof/>
                        <w:lang w:val="fr-CA"/>
                      </w:rPr>
                      <w:t>[En ligne]. Available: https://medium.com/lansaar/what-are-self-healing-systems-42ac9dd0e0aa.</w:t>
                    </w:r>
                  </w:p>
                </w:tc>
              </w:tr>
            </w:tbl>
            <w:p w14:paraId="36BA9C5C" w14:textId="77777777" w:rsidR="004D0727" w:rsidRPr="004D0727" w:rsidRDefault="004D0727">
              <w:pPr>
                <w:divId w:val="592858986"/>
                <w:rPr>
                  <w:rFonts w:eastAsia="Times New Roman"/>
                  <w:noProof/>
                  <w:lang w:val="fr-CA"/>
                </w:rPr>
              </w:pPr>
            </w:p>
            <w:p w14:paraId="45C13E2B" w14:textId="636F5E5B" w:rsidR="004D0727" w:rsidRDefault="004D0727">
              <w:r>
                <w:rPr>
                  <w:b/>
                  <w:bCs/>
                  <w:noProof/>
                </w:rPr>
                <w:fldChar w:fldCharType="end"/>
              </w:r>
            </w:p>
          </w:sdtContent>
        </w:sdt>
      </w:sdtContent>
    </w:sdt>
    <w:p w14:paraId="32B1359B" w14:textId="77777777" w:rsidR="004D0727" w:rsidRPr="00141001" w:rsidRDefault="004D0727" w:rsidP="00B0646D">
      <w:pPr>
        <w:rPr>
          <w:lang w:val="fr-CA"/>
        </w:rPr>
      </w:pPr>
    </w:p>
    <w:sectPr w:rsidR="004D0727" w:rsidRPr="001410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078BB"/>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A174CA5"/>
    <w:multiLevelType w:val="hybridMultilevel"/>
    <w:tmpl w:val="FFFFFFFF"/>
    <w:lvl w:ilvl="0" w:tplc="29D2C6EE">
      <w:start w:val="1"/>
      <w:numFmt w:val="lowerRoman"/>
      <w:lvlText w:val="%1)"/>
      <w:lvlJc w:val="left"/>
      <w:pPr>
        <w:ind w:left="720" w:hanging="360"/>
      </w:pPr>
    </w:lvl>
    <w:lvl w:ilvl="1" w:tplc="32681A60">
      <w:start w:val="1"/>
      <w:numFmt w:val="lowerLetter"/>
      <w:lvlText w:val="%2."/>
      <w:lvlJc w:val="left"/>
      <w:pPr>
        <w:ind w:left="1440" w:hanging="360"/>
      </w:pPr>
    </w:lvl>
    <w:lvl w:ilvl="2" w:tplc="406E1B34">
      <w:start w:val="1"/>
      <w:numFmt w:val="lowerRoman"/>
      <w:lvlText w:val="%3."/>
      <w:lvlJc w:val="right"/>
      <w:pPr>
        <w:ind w:left="2160" w:hanging="180"/>
      </w:pPr>
    </w:lvl>
    <w:lvl w:ilvl="3" w:tplc="E7309F3A">
      <w:start w:val="1"/>
      <w:numFmt w:val="decimal"/>
      <w:lvlText w:val="%4."/>
      <w:lvlJc w:val="left"/>
      <w:pPr>
        <w:ind w:left="2880" w:hanging="360"/>
      </w:pPr>
    </w:lvl>
    <w:lvl w:ilvl="4" w:tplc="F962B79E">
      <w:start w:val="1"/>
      <w:numFmt w:val="lowerLetter"/>
      <w:lvlText w:val="%5."/>
      <w:lvlJc w:val="left"/>
      <w:pPr>
        <w:ind w:left="3600" w:hanging="360"/>
      </w:pPr>
    </w:lvl>
    <w:lvl w:ilvl="5" w:tplc="A4049650">
      <w:start w:val="1"/>
      <w:numFmt w:val="lowerRoman"/>
      <w:lvlText w:val="%6."/>
      <w:lvlJc w:val="right"/>
      <w:pPr>
        <w:ind w:left="4320" w:hanging="180"/>
      </w:pPr>
    </w:lvl>
    <w:lvl w:ilvl="6" w:tplc="2932D280">
      <w:start w:val="1"/>
      <w:numFmt w:val="decimal"/>
      <w:lvlText w:val="%7."/>
      <w:lvlJc w:val="left"/>
      <w:pPr>
        <w:ind w:left="5040" w:hanging="360"/>
      </w:pPr>
    </w:lvl>
    <w:lvl w:ilvl="7" w:tplc="F25A2892">
      <w:start w:val="1"/>
      <w:numFmt w:val="lowerLetter"/>
      <w:lvlText w:val="%8."/>
      <w:lvlJc w:val="left"/>
      <w:pPr>
        <w:ind w:left="5760" w:hanging="360"/>
      </w:pPr>
    </w:lvl>
    <w:lvl w:ilvl="8" w:tplc="F6604338">
      <w:start w:val="1"/>
      <w:numFmt w:val="lowerRoman"/>
      <w:lvlText w:val="%9."/>
      <w:lvlJc w:val="right"/>
      <w:pPr>
        <w:ind w:left="6480" w:hanging="180"/>
      </w:pPr>
    </w:lvl>
  </w:abstractNum>
  <w:abstractNum w:abstractNumId="2" w15:restartNumberingAfterBreak="0">
    <w:nsid w:val="0A6578B3"/>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B05640E"/>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F695B82"/>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17A39EB"/>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5871D87"/>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6100D38"/>
    <w:multiLevelType w:val="hybridMultilevel"/>
    <w:tmpl w:val="FFFFFFFF"/>
    <w:lvl w:ilvl="0" w:tplc="8E7A6D94">
      <w:start w:val="1"/>
      <w:numFmt w:val="lowerRoman"/>
      <w:lvlText w:val="%1)"/>
      <w:lvlJc w:val="left"/>
      <w:pPr>
        <w:ind w:left="720" w:hanging="360"/>
      </w:pPr>
    </w:lvl>
    <w:lvl w:ilvl="1" w:tplc="32925BB2">
      <w:start w:val="1"/>
      <w:numFmt w:val="lowerLetter"/>
      <w:lvlText w:val="%2."/>
      <w:lvlJc w:val="left"/>
      <w:pPr>
        <w:ind w:left="1440" w:hanging="360"/>
      </w:pPr>
    </w:lvl>
    <w:lvl w:ilvl="2" w:tplc="49E2D0A0">
      <w:start w:val="1"/>
      <w:numFmt w:val="lowerRoman"/>
      <w:lvlText w:val="%3."/>
      <w:lvlJc w:val="right"/>
      <w:pPr>
        <w:ind w:left="2160" w:hanging="180"/>
      </w:pPr>
    </w:lvl>
    <w:lvl w:ilvl="3" w:tplc="1F58E38C">
      <w:start w:val="1"/>
      <w:numFmt w:val="decimal"/>
      <w:lvlText w:val="%4."/>
      <w:lvlJc w:val="left"/>
      <w:pPr>
        <w:ind w:left="2880" w:hanging="360"/>
      </w:pPr>
    </w:lvl>
    <w:lvl w:ilvl="4" w:tplc="159E9D22">
      <w:start w:val="1"/>
      <w:numFmt w:val="lowerLetter"/>
      <w:lvlText w:val="%5."/>
      <w:lvlJc w:val="left"/>
      <w:pPr>
        <w:ind w:left="3600" w:hanging="360"/>
      </w:pPr>
    </w:lvl>
    <w:lvl w:ilvl="5" w:tplc="99B07C52">
      <w:start w:val="1"/>
      <w:numFmt w:val="lowerRoman"/>
      <w:lvlText w:val="%6."/>
      <w:lvlJc w:val="right"/>
      <w:pPr>
        <w:ind w:left="4320" w:hanging="180"/>
      </w:pPr>
    </w:lvl>
    <w:lvl w:ilvl="6" w:tplc="F8E644A6">
      <w:start w:val="1"/>
      <w:numFmt w:val="decimal"/>
      <w:lvlText w:val="%7."/>
      <w:lvlJc w:val="left"/>
      <w:pPr>
        <w:ind w:left="5040" w:hanging="360"/>
      </w:pPr>
    </w:lvl>
    <w:lvl w:ilvl="7" w:tplc="E2D488F2">
      <w:start w:val="1"/>
      <w:numFmt w:val="lowerLetter"/>
      <w:lvlText w:val="%8."/>
      <w:lvlJc w:val="left"/>
      <w:pPr>
        <w:ind w:left="5760" w:hanging="360"/>
      </w:pPr>
    </w:lvl>
    <w:lvl w:ilvl="8" w:tplc="0BE494DA">
      <w:start w:val="1"/>
      <w:numFmt w:val="lowerRoman"/>
      <w:lvlText w:val="%9."/>
      <w:lvlJc w:val="right"/>
      <w:pPr>
        <w:ind w:left="6480" w:hanging="180"/>
      </w:pPr>
    </w:lvl>
  </w:abstractNum>
  <w:abstractNum w:abstractNumId="8" w15:restartNumberingAfterBreak="0">
    <w:nsid w:val="1A212422"/>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B0F4DA0"/>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B5E0C09"/>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DFC142E"/>
    <w:multiLevelType w:val="hybridMultilevel"/>
    <w:tmpl w:val="FFFFFFFF"/>
    <w:lvl w:ilvl="0" w:tplc="95D8E5FC">
      <w:start w:val="1"/>
      <w:numFmt w:val="lowerRoman"/>
      <w:lvlText w:val="%1)"/>
      <w:lvlJc w:val="left"/>
      <w:pPr>
        <w:ind w:left="720" w:hanging="360"/>
      </w:pPr>
    </w:lvl>
    <w:lvl w:ilvl="1" w:tplc="793A13F6">
      <w:start w:val="1"/>
      <w:numFmt w:val="lowerLetter"/>
      <w:lvlText w:val="%2."/>
      <w:lvlJc w:val="left"/>
      <w:pPr>
        <w:ind w:left="1440" w:hanging="360"/>
      </w:pPr>
    </w:lvl>
    <w:lvl w:ilvl="2" w:tplc="1146F508">
      <w:start w:val="1"/>
      <w:numFmt w:val="lowerRoman"/>
      <w:lvlText w:val="%3."/>
      <w:lvlJc w:val="right"/>
      <w:pPr>
        <w:ind w:left="2160" w:hanging="180"/>
      </w:pPr>
    </w:lvl>
    <w:lvl w:ilvl="3" w:tplc="BE1CB7DA">
      <w:start w:val="1"/>
      <w:numFmt w:val="decimal"/>
      <w:lvlText w:val="%4."/>
      <w:lvlJc w:val="left"/>
      <w:pPr>
        <w:ind w:left="2880" w:hanging="360"/>
      </w:pPr>
    </w:lvl>
    <w:lvl w:ilvl="4" w:tplc="CED44CD2">
      <w:start w:val="1"/>
      <w:numFmt w:val="lowerLetter"/>
      <w:lvlText w:val="%5."/>
      <w:lvlJc w:val="left"/>
      <w:pPr>
        <w:ind w:left="3600" w:hanging="360"/>
      </w:pPr>
    </w:lvl>
    <w:lvl w:ilvl="5" w:tplc="664AC0A8">
      <w:start w:val="1"/>
      <w:numFmt w:val="lowerRoman"/>
      <w:lvlText w:val="%6."/>
      <w:lvlJc w:val="right"/>
      <w:pPr>
        <w:ind w:left="4320" w:hanging="180"/>
      </w:pPr>
    </w:lvl>
    <w:lvl w:ilvl="6" w:tplc="7CFE9E32">
      <w:start w:val="1"/>
      <w:numFmt w:val="decimal"/>
      <w:lvlText w:val="%7."/>
      <w:lvlJc w:val="left"/>
      <w:pPr>
        <w:ind w:left="5040" w:hanging="360"/>
      </w:pPr>
    </w:lvl>
    <w:lvl w:ilvl="7" w:tplc="4AE827E0">
      <w:start w:val="1"/>
      <w:numFmt w:val="lowerLetter"/>
      <w:lvlText w:val="%8."/>
      <w:lvlJc w:val="left"/>
      <w:pPr>
        <w:ind w:left="5760" w:hanging="360"/>
      </w:pPr>
    </w:lvl>
    <w:lvl w:ilvl="8" w:tplc="2B7486E6">
      <w:start w:val="1"/>
      <w:numFmt w:val="lowerRoman"/>
      <w:lvlText w:val="%9."/>
      <w:lvlJc w:val="right"/>
      <w:pPr>
        <w:ind w:left="6480" w:hanging="180"/>
      </w:pPr>
    </w:lvl>
  </w:abstractNum>
  <w:abstractNum w:abstractNumId="12" w15:restartNumberingAfterBreak="0">
    <w:nsid w:val="1E666921"/>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EEC733A"/>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0521B25"/>
    <w:multiLevelType w:val="hybridMultilevel"/>
    <w:tmpl w:val="FFFFFFFF"/>
    <w:lvl w:ilvl="0" w:tplc="04D2504C">
      <w:start w:val="1"/>
      <w:numFmt w:val="lowerRoman"/>
      <w:lvlText w:val="%1)"/>
      <w:lvlJc w:val="left"/>
      <w:pPr>
        <w:ind w:left="720" w:hanging="360"/>
      </w:pPr>
    </w:lvl>
    <w:lvl w:ilvl="1" w:tplc="C3B0ACB6">
      <w:start w:val="1"/>
      <w:numFmt w:val="lowerLetter"/>
      <w:lvlText w:val="%2."/>
      <w:lvlJc w:val="left"/>
      <w:pPr>
        <w:ind w:left="1440" w:hanging="360"/>
      </w:pPr>
    </w:lvl>
    <w:lvl w:ilvl="2" w:tplc="2EC23060">
      <w:start w:val="1"/>
      <w:numFmt w:val="lowerRoman"/>
      <w:lvlText w:val="%3."/>
      <w:lvlJc w:val="right"/>
      <w:pPr>
        <w:ind w:left="2160" w:hanging="180"/>
      </w:pPr>
    </w:lvl>
    <w:lvl w:ilvl="3" w:tplc="34A647FC">
      <w:start w:val="1"/>
      <w:numFmt w:val="decimal"/>
      <w:lvlText w:val="%4."/>
      <w:lvlJc w:val="left"/>
      <w:pPr>
        <w:ind w:left="2880" w:hanging="360"/>
      </w:pPr>
    </w:lvl>
    <w:lvl w:ilvl="4" w:tplc="EF227990">
      <w:start w:val="1"/>
      <w:numFmt w:val="lowerLetter"/>
      <w:lvlText w:val="%5."/>
      <w:lvlJc w:val="left"/>
      <w:pPr>
        <w:ind w:left="3600" w:hanging="360"/>
      </w:pPr>
    </w:lvl>
    <w:lvl w:ilvl="5" w:tplc="2C36846C">
      <w:start w:val="1"/>
      <w:numFmt w:val="lowerRoman"/>
      <w:lvlText w:val="%6."/>
      <w:lvlJc w:val="right"/>
      <w:pPr>
        <w:ind w:left="4320" w:hanging="180"/>
      </w:pPr>
    </w:lvl>
    <w:lvl w:ilvl="6" w:tplc="85F2F976">
      <w:start w:val="1"/>
      <w:numFmt w:val="decimal"/>
      <w:lvlText w:val="%7."/>
      <w:lvlJc w:val="left"/>
      <w:pPr>
        <w:ind w:left="5040" w:hanging="360"/>
      </w:pPr>
    </w:lvl>
    <w:lvl w:ilvl="7" w:tplc="C4323948">
      <w:start w:val="1"/>
      <w:numFmt w:val="lowerLetter"/>
      <w:lvlText w:val="%8."/>
      <w:lvlJc w:val="left"/>
      <w:pPr>
        <w:ind w:left="5760" w:hanging="360"/>
      </w:pPr>
    </w:lvl>
    <w:lvl w:ilvl="8" w:tplc="D66A605A">
      <w:start w:val="1"/>
      <w:numFmt w:val="lowerRoman"/>
      <w:lvlText w:val="%9."/>
      <w:lvlJc w:val="right"/>
      <w:pPr>
        <w:ind w:left="6480" w:hanging="180"/>
      </w:pPr>
    </w:lvl>
  </w:abstractNum>
  <w:abstractNum w:abstractNumId="15" w15:restartNumberingAfterBreak="0">
    <w:nsid w:val="23872957"/>
    <w:multiLevelType w:val="hybridMultilevel"/>
    <w:tmpl w:val="FFFFFFFF"/>
    <w:lvl w:ilvl="0" w:tplc="67325CEC">
      <w:start w:val="1"/>
      <w:numFmt w:val="lowerRoman"/>
      <w:lvlText w:val="%1)"/>
      <w:lvlJc w:val="left"/>
      <w:pPr>
        <w:ind w:left="720" w:hanging="360"/>
      </w:pPr>
    </w:lvl>
    <w:lvl w:ilvl="1" w:tplc="2D08EB84">
      <w:start w:val="1"/>
      <w:numFmt w:val="lowerLetter"/>
      <w:lvlText w:val="%2."/>
      <w:lvlJc w:val="left"/>
      <w:pPr>
        <w:ind w:left="1440" w:hanging="360"/>
      </w:pPr>
    </w:lvl>
    <w:lvl w:ilvl="2" w:tplc="A3B85144">
      <w:start w:val="1"/>
      <w:numFmt w:val="lowerRoman"/>
      <w:lvlText w:val="%3."/>
      <w:lvlJc w:val="right"/>
      <w:pPr>
        <w:ind w:left="2160" w:hanging="180"/>
      </w:pPr>
    </w:lvl>
    <w:lvl w:ilvl="3" w:tplc="22E2B6FA">
      <w:start w:val="1"/>
      <w:numFmt w:val="decimal"/>
      <w:lvlText w:val="%4."/>
      <w:lvlJc w:val="left"/>
      <w:pPr>
        <w:ind w:left="2880" w:hanging="360"/>
      </w:pPr>
    </w:lvl>
    <w:lvl w:ilvl="4" w:tplc="1D7A4958">
      <w:start w:val="1"/>
      <w:numFmt w:val="lowerLetter"/>
      <w:lvlText w:val="%5."/>
      <w:lvlJc w:val="left"/>
      <w:pPr>
        <w:ind w:left="3600" w:hanging="360"/>
      </w:pPr>
    </w:lvl>
    <w:lvl w:ilvl="5" w:tplc="31109628">
      <w:start w:val="1"/>
      <w:numFmt w:val="lowerRoman"/>
      <w:lvlText w:val="%6."/>
      <w:lvlJc w:val="right"/>
      <w:pPr>
        <w:ind w:left="4320" w:hanging="180"/>
      </w:pPr>
    </w:lvl>
    <w:lvl w:ilvl="6" w:tplc="27DA5804">
      <w:start w:val="1"/>
      <w:numFmt w:val="decimal"/>
      <w:lvlText w:val="%7."/>
      <w:lvlJc w:val="left"/>
      <w:pPr>
        <w:ind w:left="5040" w:hanging="360"/>
      </w:pPr>
    </w:lvl>
    <w:lvl w:ilvl="7" w:tplc="107E17DC">
      <w:start w:val="1"/>
      <w:numFmt w:val="lowerLetter"/>
      <w:lvlText w:val="%8."/>
      <w:lvlJc w:val="left"/>
      <w:pPr>
        <w:ind w:left="5760" w:hanging="360"/>
      </w:pPr>
    </w:lvl>
    <w:lvl w:ilvl="8" w:tplc="9D704842">
      <w:start w:val="1"/>
      <w:numFmt w:val="lowerRoman"/>
      <w:lvlText w:val="%9."/>
      <w:lvlJc w:val="right"/>
      <w:pPr>
        <w:ind w:left="6480" w:hanging="180"/>
      </w:pPr>
    </w:lvl>
  </w:abstractNum>
  <w:abstractNum w:abstractNumId="16" w15:restartNumberingAfterBreak="0">
    <w:nsid w:val="2420126E"/>
    <w:multiLevelType w:val="hybridMultilevel"/>
    <w:tmpl w:val="FFFFFFFF"/>
    <w:lvl w:ilvl="0" w:tplc="7B420FDE">
      <w:start w:val="1"/>
      <w:numFmt w:val="lowerRoman"/>
      <w:lvlText w:val="%1)"/>
      <w:lvlJc w:val="left"/>
      <w:pPr>
        <w:ind w:left="720" w:hanging="360"/>
      </w:pPr>
    </w:lvl>
    <w:lvl w:ilvl="1" w:tplc="31284CA6">
      <w:start w:val="1"/>
      <w:numFmt w:val="lowerLetter"/>
      <w:lvlText w:val="%2."/>
      <w:lvlJc w:val="left"/>
      <w:pPr>
        <w:ind w:left="1440" w:hanging="360"/>
      </w:pPr>
    </w:lvl>
    <w:lvl w:ilvl="2" w:tplc="15326918">
      <w:start w:val="1"/>
      <w:numFmt w:val="lowerRoman"/>
      <w:lvlText w:val="%3."/>
      <w:lvlJc w:val="right"/>
      <w:pPr>
        <w:ind w:left="2160" w:hanging="180"/>
      </w:pPr>
    </w:lvl>
    <w:lvl w:ilvl="3" w:tplc="3D28AB44">
      <w:start w:val="1"/>
      <w:numFmt w:val="decimal"/>
      <w:lvlText w:val="%4."/>
      <w:lvlJc w:val="left"/>
      <w:pPr>
        <w:ind w:left="2880" w:hanging="360"/>
      </w:pPr>
    </w:lvl>
    <w:lvl w:ilvl="4" w:tplc="BB600036">
      <w:start w:val="1"/>
      <w:numFmt w:val="lowerLetter"/>
      <w:lvlText w:val="%5."/>
      <w:lvlJc w:val="left"/>
      <w:pPr>
        <w:ind w:left="3600" w:hanging="360"/>
      </w:pPr>
    </w:lvl>
    <w:lvl w:ilvl="5" w:tplc="6186E5B4">
      <w:start w:val="1"/>
      <w:numFmt w:val="lowerRoman"/>
      <w:lvlText w:val="%6."/>
      <w:lvlJc w:val="right"/>
      <w:pPr>
        <w:ind w:left="4320" w:hanging="180"/>
      </w:pPr>
    </w:lvl>
    <w:lvl w:ilvl="6" w:tplc="C832BFA4">
      <w:start w:val="1"/>
      <w:numFmt w:val="decimal"/>
      <w:lvlText w:val="%7."/>
      <w:lvlJc w:val="left"/>
      <w:pPr>
        <w:ind w:left="5040" w:hanging="360"/>
      </w:pPr>
    </w:lvl>
    <w:lvl w:ilvl="7" w:tplc="A0F673A6">
      <w:start w:val="1"/>
      <w:numFmt w:val="lowerLetter"/>
      <w:lvlText w:val="%8."/>
      <w:lvlJc w:val="left"/>
      <w:pPr>
        <w:ind w:left="5760" w:hanging="360"/>
      </w:pPr>
    </w:lvl>
    <w:lvl w:ilvl="8" w:tplc="09E29766">
      <w:start w:val="1"/>
      <w:numFmt w:val="lowerRoman"/>
      <w:lvlText w:val="%9."/>
      <w:lvlJc w:val="right"/>
      <w:pPr>
        <w:ind w:left="6480" w:hanging="180"/>
      </w:pPr>
    </w:lvl>
  </w:abstractNum>
  <w:abstractNum w:abstractNumId="17" w15:restartNumberingAfterBreak="0">
    <w:nsid w:val="27354BFB"/>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C363F1A"/>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3116388"/>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7225E0E"/>
    <w:multiLevelType w:val="hybridMultilevel"/>
    <w:tmpl w:val="FFFFFFFF"/>
    <w:lvl w:ilvl="0" w:tplc="33CEB506">
      <w:start w:val="1"/>
      <w:numFmt w:val="lowerRoman"/>
      <w:lvlText w:val="%1)"/>
      <w:lvlJc w:val="left"/>
      <w:pPr>
        <w:ind w:left="720" w:hanging="360"/>
      </w:pPr>
    </w:lvl>
    <w:lvl w:ilvl="1" w:tplc="52585AEA">
      <w:start w:val="1"/>
      <w:numFmt w:val="lowerLetter"/>
      <w:lvlText w:val="%2."/>
      <w:lvlJc w:val="left"/>
      <w:pPr>
        <w:ind w:left="1440" w:hanging="360"/>
      </w:pPr>
    </w:lvl>
    <w:lvl w:ilvl="2" w:tplc="2F9838E4">
      <w:start w:val="1"/>
      <w:numFmt w:val="lowerRoman"/>
      <w:lvlText w:val="%3."/>
      <w:lvlJc w:val="right"/>
      <w:pPr>
        <w:ind w:left="2160" w:hanging="180"/>
      </w:pPr>
    </w:lvl>
    <w:lvl w:ilvl="3" w:tplc="F1389ABC">
      <w:start w:val="1"/>
      <w:numFmt w:val="decimal"/>
      <w:lvlText w:val="%4."/>
      <w:lvlJc w:val="left"/>
      <w:pPr>
        <w:ind w:left="2880" w:hanging="360"/>
      </w:pPr>
    </w:lvl>
    <w:lvl w:ilvl="4" w:tplc="A8A2E16A">
      <w:start w:val="1"/>
      <w:numFmt w:val="lowerLetter"/>
      <w:lvlText w:val="%5."/>
      <w:lvlJc w:val="left"/>
      <w:pPr>
        <w:ind w:left="3600" w:hanging="360"/>
      </w:pPr>
    </w:lvl>
    <w:lvl w:ilvl="5" w:tplc="3D483C86">
      <w:start w:val="1"/>
      <w:numFmt w:val="lowerRoman"/>
      <w:lvlText w:val="%6."/>
      <w:lvlJc w:val="right"/>
      <w:pPr>
        <w:ind w:left="4320" w:hanging="180"/>
      </w:pPr>
    </w:lvl>
    <w:lvl w:ilvl="6" w:tplc="3AFC1E5E">
      <w:start w:val="1"/>
      <w:numFmt w:val="decimal"/>
      <w:lvlText w:val="%7."/>
      <w:lvlJc w:val="left"/>
      <w:pPr>
        <w:ind w:left="5040" w:hanging="360"/>
      </w:pPr>
    </w:lvl>
    <w:lvl w:ilvl="7" w:tplc="499A23A4">
      <w:start w:val="1"/>
      <w:numFmt w:val="lowerLetter"/>
      <w:lvlText w:val="%8."/>
      <w:lvlJc w:val="left"/>
      <w:pPr>
        <w:ind w:left="5760" w:hanging="360"/>
      </w:pPr>
    </w:lvl>
    <w:lvl w:ilvl="8" w:tplc="C0B8F01E">
      <w:start w:val="1"/>
      <w:numFmt w:val="lowerRoman"/>
      <w:lvlText w:val="%9."/>
      <w:lvlJc w:val="right"/>
      <w:pPr>
        <w:ind w:left="6480" w:hanging="180"/>
      </w:pPr>
    </w:lvl>
  </w:abstractNum>
  <w:abstractNum w:abstractNumId="21" w15:restartNumberingAfterBreak="0">
    <w:nsid w:val="38486F08"/>
    <w:multiLevelType w:val="hybridMultilevel"/>
    <w:tmpl w:val="FFFFFFFF"/>
    <w:lvl w:ilvl="0" w:tplc="8B3CF76A">
      <w:start w:val="1"/>
      <w:numFmt w:val="lowerRoman"/>
      <w:lvlText w:val="%1)"/>
      <w:lvlJc w:val="left"/>
      <w:pPr>
        <w:ind w:left="720" w:hanging="360"/>
      </w:pPr>
    </w:lvl>
    <w:lvl w:ilvl="1" w:tplc="320C79E6">
      <w:start w:val="1"/>
      <w:numFmt w:val="lowerLetter"/>
      <w:lvlText w:val="%2."/>
      <w:lvlJc w:val="left"/>
      <w:pPr>
        <w:ind w:left="1440" w:hanging="360"/>
      </w:pPr>
    </w:lvl>
    <w:lvl w:ilvl="2" w:tplc="FC061E2E">
      <w:start w:val="1"/>
      <w:numFmt w:val="lowerRoman"/>
      <w:lvlText w:val="%3."/>
      <w:lvlJc w:val="right"/>
      <w:pPr>
        <w:ind w:left="2160" w:hanging="180"/>
      </w:pPr>
    </w:lvl>
    <w:lvl w:ilvl="3" w:tplc="47CA81A4">
      <w:start w:val="1"/>
      <w:numFmt w:val="decimal"/>
      <w:lvlText w:val="%4."/>
      <w:lvlJc w:val="left"/>
      <w:pPr>
        <w:ind w:left="2880" w:hanging="360"/>
      </w:pPr>
    </w:lvl>
    <w:lvl w:ilvl="4" w:tplc="E9006212">
      <w:start w:val="1"/>
      <w:numFmt w:val="lowerLetter"/>
      <w:lvlText w:val="%5."/>
      <w:lvlJc w:val="left"/>
      <w:pPr>
        <w:ind w:left="3600" w:hanging="360"/>
      </w:pPr>
    </w:lvl>
    <w:lvl w:ilvl="5" w:tplc="B0DA16A2">
      <w:start w:val="1"/>
      <w:numFmt w:val="lowerRoman"/>
      <w:lvlText w:val="%6."/>
      <w:lvlJc w:val="right"/>
      <w:pPr>
        <w:ind w:left="4320" w:hanging="180"/>
      </w:pPr>
    </w:lvl>
    <w:lvl w:ilvl="6" w:tplc="914215EA">
      <w:start w:val="1"/>
      <w:numFmt w:val="decimal"/>
      <w:lvlText w:val="%7."/>
      <w:lvlJc w:val="left"/>
      <w:pPr>
        <w:ind w:left="5040" w:hanging="360"/>
      </w:pPr>
    </w:lvl>
    <w:lvl w:ilvl="7" w:tplc="04B4E2D8">
      <w:start w:val="1"/>
      <w:numFmt w:val="lowerLetter"/>
      <w:lvlText w:val="%8."/>
      <w:lvlJc w:val="left"/>
      <w:pPr>
        <w:ind w:left="5760" w:hanging="360"/>
      </w:pPr>
    </w:lvl>
    <w:lvl w:ilvl="8" w:tplc="FEB875A6">
      <w:start w:val="1"/>
      <w:numFmt w:val="lowerRoman"/>
      <w:lvlText w:val="%9."/>
      <w:lvlJc w:val="right"/>
      <w:pPr>
        <w:ind w:left="6480" w:hanging="180"/>
      </w:pPr>
    </w:lvl>
  </w:abstractNum>
  <w:abstractNum w:abstractNumId="22" w15:restartNumberingAfterBreak="0">
    <w:nsid w:val="3ADA0436"/>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2654BBC"/>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89B2BE7"/>
    <w:multiLevelType w:val="hybridMultilevel"/>
    <w:tmpl w:val="FFFFFFFF"/>
    <w:lvl w:ilvl="0" w:tplc="DF762FAA">
      <w:start w:val="1"/>
      <w:numFmt w:val="lowerRoman"/>
      <w:lvlText w:val="%1)"/>
      <w:lvlJc w:val="left"/>
      <w:pPr>
        <w:ind w:left="720" w:hanging="360"/>
      </w:pPr>
    </w:lvl>
    <w:lvl w:ilvl="1" w:tplc="EAC8ADDA">
      <w:start w:val="1"/>
      <w:numFmt w:val="lowerLetter"/>
      <w:lvlText w:val="%2."/>
      <w:lvlJc w:val="left"/>
      <w:pPr>
        <w:ind w:left="1440" w:hanging="360"/>
      </w:pPr>
    </w:lvl>
    <w:lvl w:ilvl="2" w:tplc="2A821F9C">
      <w:start w:val="1"/>
      <w:numFmt w:val="lowerRoman"/>
      <w:lvlText w:val="%3."/>
      <w:lvlJc w:val="right"/>
      <w:pPr>
        <w:ind w:left="2160" w:hanging="180"/>
      </w:pPr>
    </w:lvl>
    <w:lvl w:ilvl="3" w:tplc="E4F88452">
      <w:start w:val="1"/>
      <w:numFmt w:val="decimal"/>
      <w:lvlText w:val="%4."/>
      <w:lvlJc w:val="left"/>
      <w:pPr>
        <w:ind w:left="2880" w:hanging="360"/>
      </w:pPr>
    </w:lvl>
    <w:lvl w:ilvl="4" w:tplc="D0A4AD8E">
      <w:start w:val="1"/>
      <w:numFmt w:val="lowerLetter"/>
      <w:lvlText w:val="%5."/>
      <w:lvlJc w:val="left"/>
      <w:pPr>
        <w:ind w:left="3600" w:hanging="360"/>
      </w:pPr>
    </w:lvl>
    <w:lvl w:ilvl="5" w:tplc="B37AEE1C">
      <w:start w:val="1"/>
      <w:numFmt w:val="lowerRoman"/>
      <w:lvlText w:val="%6."/>
      <w:lvlJc w:val="right"/>
      <w:pPr>
        <w:ind w:left="4320" w:hanging="180"/>
      </w:pPr>
    </w:lvl>
    <w:lvl w:ilvl="6" w:tplc="6D12C99E">
      <w:start w:val="1"/>
      <w:numFmt w:val="decimal"/>
      <w:lvlText w:val="%7."/>
      <w:lvlJc w:val="left"/>
      <w:pPr>
        <w:ind w:left="5040" w:hanging="360"/>
      </w:pPr>
    </w:lvl>
    <w:lvl w:ilvl="7" w:tplc="48844186">
      <w:start w:val="1"/>
      <w:numFmt w:val="lowerLetter"/>
      <w:lvlText w:val="%8."/>
      <w:lvlJc w:val="left"/>
      <w:pPr>
        <w:ind w:left="5760" w:hanging="360"/>
      </w:pPr>
    </w:lvl>
    <w:lvl w:ilvl="8" w:tplc="18B05A8E">
      <w:start w:val="1"/>
      <w:numFmt w:val="lowerRoman"/>
      <w:lvlText w:val="%9."/>
      <w:lvlJc w:val="right"/>
      <w:pPr>
        <w:ind w:left="6480" w:hanging="180"/>
      </w:pPr>
    </w:lvl>
  </w:abstractNum>
  <w:abstractNum w:abstractNumId="25" w15:restartNumberingAfterBreak="0">
    <w:nsid w:val="49643484"/>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9F50658"/>
    <w:multiLevelType w:val="hybridMultilevel"/>
    <w:tmpl w:val="FFFFFFFF"/>
    <w:lvl w:ilvl="0" w:tplc="16BA3B0A">
      <w:start w:val="1"/>
      <w:numFmt w:val="lowerRoman"/>
      <w:lvlText w:val="%1)"/>
      <w:lvlJc w:val="left"/>
      <w:pPr>
        <w:ind w:left="720" w:hanging="360"/>
      </w:pPr>
    </w:lvl>
    <w:lvl w:ilvl="1" w:tplc="810AC25E">
      <w:start w:val="1"/>
      <w:numFmt w:val="lowerLetter"/>
      <w:lvlText w:val="%2."/>
      <w:lvlJc w:val="left"/>
      <w:pPr>
        <w:ind w:left="1440" w:hanging="360"/>
      </w:pPr>
    </w:lvl>
    <w:lvl w:ilvl="2" w:tplc="3228A4FA">
      <w:start w:val="1"/>
      <w:numFmt w:val="lowerRoman"/>
      <w:lvlText w:val="%3."/>
      <w:lvlJc w:val="right"/>
      <w:pPr>
        <w:ind w:left="2160" w:hanging="180"/>
      </w:pPr>
    </w:lvl>
    <w:lvl w:ilvl="3" w:tplc="80D4D648">
      <w:start w:val="1"/>
      <w:numFmt w:val="decimal"/>
      <w:lvlText w:val="%4."/>
      <w:lvlJc w:val="left"/>
      <w:pPr>
        <w:ind w:left="2880" w:hanging="360"/>
      </w:pPr>
    </w:lvl>
    <w:lvl w:ilvl="4" w:tplc="04DCEF84">
      <w:start w:val="1"/>
      <w:numFmt w:val="lowerLetter"/>
      <w:lvlText w:val="%5."/>
      <w:lvlJc w:val="left"/>
      <w:pPr>
        <w:ind w:left="3600" w:hanging="360"/>
      </w:pPr>
    </w:lvl>
    <w:lvl w:ilvl="5" w:tplc="5B287252">
      <w:start w:val="1"/>
      <w:numFmt w:val="lowerRoman"/>
      <w:lvlText w:val="%6."/>
      <w:lvlJc w:val="right"/>
      <w:pPr>
        <w:ind w:left="4320" w:hanging="180"/>
      </w:pPr>
    </w:lvl>
    <w:lvl w:ilvl="6" w:tplc="3EEE9890">
      <w:start w:val="1"/>
      <w:numFmt w:val="decimal"/>
      <w:lvlText w:val="%7."/>
      <w:lvlJc w:val="left"/>
      <w:pPr>
        <w:ind w:left="5040" w:hanging="360"/>
      </w:pPr>
    </w:lvl>
    <w:lvl w:ilvl="7" w:tplc="5AF25278">
      <w:start w:val="1"/>
      <w:numFmt w:val="lowerLetter"/>
      <w:lvlText w:val="%8."/>
      <w:lvlJc w:val="left"/>
      <w:pPr>
        <w:ind w:left="5760" w:hanging="360"/>
      </w:pPr>
    </w:lvl>
    <w:lvl w:ilvl="8" w:tplc="2D163388">
      <w:start w:val="1"/>
      <w:numFmt w:val="lowerRoman"/>
      <w:lvlText w:val="%9."/>
      <w:lvlJc w:val="right"/>
      <w:pPr>
        <w:ind w:left="6480" w:hanging="180"/>
      </w:pPr>
    </w:lvl>
  </w:abstractNum>
  <w:abstractNum w:abstractNumId="27" w15:restartNumberingAfterBreak="0">
    <w:nsid w:val="4A4E4DA9"/>
    <w:multiLevelType w:val="hybridMultilevel"/>
    <w:tmpl w:val="FFFFFFFF"/>
    <w:lvl w:ilvl="0" w:tplc="42EA5A64">
      <w:start w:val="1"/>
      <w:numFmt w:val="lowerRoman"/>
      <w:lvlText w:val="%1)"/>
      <w:lvlJc w:val="left"/>
      <w:pPr>
        <w:ind w:left="720" w:hanging="360"/>
      </w:pPr>
    </w:lvl>
    <w:lvl w:ilvl="1" w:tplc="041635C2">
      <w:start w:val="1"/>
      <w:numFmt w:val="lowerLetter"/>
      <w:lvlText w:val="%2."/>
      <w:lvlJc w:val="left"/>
      <w:pPr>
        <w:ind w:left="1440" w:hanging="360"/>
      </w:pPr>
    </w:lvl>
    <w:lvl w:ilvl="2" w:tplc="A254ED34">
      <w:start w:val="1"/>
      <w:numFmt w:val="lowerRoman"/>
      <w:lvlText w:val="%3."/>
      <w:lvlJc w:val="right"/>
      <w:pPr>
        <w:ind w:left="2160" w:hanging="180"/>
      </w:pPr>
    </w:lvl>
    <w:lvl w:ilvl="3" w:tplc="A30CAF5E">
      <w:start w:val="1"/>
      <w:numFmt w:val="decimal"/>
      <w:lvlText w:val="%4."/>
      <w:lvlJc w:val="left"/>
      <w:pPr>
        <w:ind w:left="2880" w:hanging="360"/>
      </w:pPr>
    </w:lvl>
    <w:lvl w:ilvl="4" w:tplc="44E44358">
      <w:start w:val="1"/>
      <w:numFmt w:val="lowerLetter"/>
      <w:lvlText w:val="%5."/>
      <w:lvlJc w:val="left"/>
      <w:pPr>
        <w:ind w:left="3600" w:hanging="360"/>
      </w:pPr>
    </w:lvl>
    <w:lvl w:ilvl="5" w:tplc="096004F6">
      <w:start w:val="1"/>
      <w:numFmt w:val="lowerRoman"/>
      <w:lvlText w:val="%6."/>
      <w:lvlJc w:val="right"/>
      <w:pPr>
        <w:ind w:left="4320" w:hanging="180"/>
      </w:pPr>
    </w:lvl>
    <w:lvl w:ilvl="6" w:tplc="9F9A4E82">
      <w:start w:val="1"/>
      <w:numFmt w:val="decimal"/>
      <w:lvlText w:val="%7."/>
      <w:lvlJc w:val="left"/>
      <w:pPr>
        <w:ind w:left="5040" w:hanging="360"/>
      </w:pPr>
    </w:lvl>
    <w:lvl w:ilvl="7" w:tplc="3A66C604">
      <w:start w:val="1"/>
      <w:numFmt w:val="lowerLetter"/>
      <w:lvlText w:val="%8."/>
      <w:lvlJc w:val="left"/>
      <w:pPr>
        <w:ind w:left="5760" w:hanging="360"/>
      </w:pPr>
    </w:lvl>
    <w:lvl w:ilvl="8" w:tplc="115A1AC0">
      <w:start w:val="1"/>
      <w:numFmt w:val="lowerRoman"/>
      <w:lvlText w:val="%9."/>
      <w:lvlJc w:val="right"/>
      <w:pPr>
        <w:ind w:left="6480" w:hanging="180"/>
      </w:pPr>
    </w:lvl>
  </w:abstractNum>
  <w:abstractNum w:abstractNumId="28" w15:restartNumberingAfterBreak="0">
    <w:nsid w:val="4FC50CB7"/>
    <w:multiLevelType w:val="hybridMultilevel"/>
    <w:tmpl w:val="FFFFFFFF"/>
    <w:lvl w:ilvl="0" w:tplc="D5860EAA">
      <w:start w:val="1"/>
      <w:numFmt w:val="lowerRoman"/>
      <w:lvlText w:val="%1)"/>
      <w:lvlJc w:val="left"/>
      <w:pPr>
        <w:ind w:left="720" w:hanging="360"/>
      </w:pPr>
    </w:lvl>
    <w:lvl w:ilvl="1" w:tplc="F1AAA2DC">
      <w:start w:val="1"/>
      <w:numFmt w:val="lowerLetter"/>
      <w:lvlText w:val="%2."/>
      <w:lvlJc w:val="left"/>
      <w:pPr>
        <w:ind w:left="1440" w:hanging="360"/>
      </w:pPr>
    </w:lvl>
    <w:lvl w:ilvl="2" w:tplc="746252FE">
      <w:start w:val="1"/>
      <w:numFmt w:val="lowerRoman"/>
      <w:lvlText w:val="%3."/>
      <w:lvlJc w:val="right"/>
      <w:pPr>
        <w:ind w:left="2160" w:hanging="180"/>
      </w:pPr>
    </w:lvl>
    <w:lvl w:ilvl="3" w:tplc="561E218E">
      <w:start w:val="1"/>
      <w:numFmt w:val="decimal"/>
      <w:lvlText w:val="%4."/>
      <w:lvlJc w:val="left"/>
      <w:pPr>
        <w:ind w:left="2880" w:hanging="360"/>
      </w:pPr>
    </w:lvl>
    <w:lvl w:ilvl="4" w:tplc="BC4E703E">
      <w:start w:val="1"/>
      <w:numFmt w:val="lowerLetter"/>
      <w:lvlText w:val="%5."/>
      <w:lvlJc w:val="left"/>
      <w:pPr>
        <w:ind w:left="3600" w:hanging="360"/>
      </w:pPr>
    </w:lvl>
    <w:lvl w:ilvl="5" w:tplc="5DB8D506">
      <w:start w:val="1"/>
      <w:numFmt w:val="lowerRoman"/>
      <w:lvlText w:val="%6."/>
      <w:lvlJc w:val="right"/>
      <w:pPr>
        <w:ind w:left="4320" w:hanging="180"/>
      </w:pPr>
    </w:lvl>
    <w:lvl w:ilvl="6" w:tplc="E95CFD90">
      <w:start w:val="1"/>
      <w:numFmt w:val="decimal"/>
      <w:lvlText w:val="%7."/>
      <w:lvlJc w:val="left"/>
      <w:pPr>
        <w:ind w:left="5040" w:hanging="360"/>
      </w:pPr>
    </w:lvl>
    <w:lvl w:ilvl="7" w:tplc="351CDB4E">
      <w:start w:val="1"/>
      <w:numFmt w:val="lowerLetter"/>
      <w:lvlText w:val="%8."/>
      <w:lvlJc w:val="left"/>
      <w:pPr>
        <w:ind w:left="5760" w:hanging="360"/>
      </w:pPr>
    </w:lvl>
    <w:lvl w:ilvl="8" w:tplc="D48237C0">
      <w:start w:val="1"/>
      <w:numFmt w:val="lowerRoman"/>
      <w:lvlText w:val="%9."/>
      <w:lvlJc w:val="right"/>
      <w:pPr>
        <w:ind w:left="6480" w:hanging="180"/>
      </w:pPr>
    </w:lvl>
  </w:abstractNum>
  <w:abstractNum w:abstractNumId="29" w15:restartNumberingAfterBreak="0">
    <w:nsid w:val="50970277"/>
    <w:multiLevelType w:val="hybridMultilevel"/>
    <w:tmpl w:val="E47ACF88"/>
    <w:lvl w:ilvl="0" w:tplc="6E3A02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B96EE5"/>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5D91B22"/>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68F7A98"/>
    <w:multiLevelType w:val="hybridMultilevel"/>
    <w:tmpl w:val="FFFFFFFF"/>
    <w:lvl w:ilvl="0" w:tplc="B53A0396">
      <w:start w:val="1"/>
      <w:numFmt w:val="lowerRoman"/>
      <w:lvlText w:val="%1)"/>
      <w:lvlJc w:val="left"/>
      <w:pPr>
        <w:ind w:left="720" w:hanging="360"/>
      </w:pPr>
    </w:lvl>
    <w:lvl w:ilvl="1" w:tplc="CC4C3334">
      <w:start w:val="1"/>
      <w:numFmt w:val="lowerLetter"/>
      <w:lvlText w:val="%2."/>
      <w:lvlJc w:val="left"/>
      <w:pPr>
        <w:ind w:left="1440" w:hanging="360"/>
      </w:pPr>
    </w:lvl>
    <w:lvl w:ilvl="2" w:tplc="A40AA2A4">
      <w:start w:val="1"/>
      <w:numFmt w:val="lowerRoman"/>
      <w:lvlText w:val="%3."/>
      <w:lvlJc w:val="right"/>
      <w:pPr>
        <w:ind w:left="2160" w:hanging="180"/>
      </w:pPr>
    </w:lvl>
    <w:lvl w:ilvl="3" w:tplc="069E1FBA">
      <w:start w:val="1"/>
      <w:numFmt w:val="decimal"/>
      <w:lvlText w:val="%4."/>
      <w:lvlJc w:val="left"/>
      <w:pPr>
        <w:ind w:left="2880" w:hanging="360"/>
      </w:pPr>
    </w:lvl>
    <w:lvl w:ilvl="4" w:tplc="A84E4758">
      <w:start w:val="1"/>
      <w:numFmt w:val="lowerLetter"/>
      <w:lvlText w:val="%5."/>
      <w:lvlJc w:val="left"/>
      <w:pPr>
        <w:ind w:left="3600" w:hanging="360"/>
      </w:pPr>
    </w:lvl>
    <w:lvl w:ilvl="5" w:tplc="87F2B1A6">
      <w:start w:val="1"/>
      <w:numFmt w:val="lowerRoman"/>
      <w:lvlText w:val="%6."/>
      <w:lvlJc w:val="right"/>
      <w:pPr>
        <w:ind w:left="4320" w:hanging="180"/>
      </w:pPr>
    </w:lvl>
    <w:lvl w:ilvl="6" w:tplc="A9AA5B84">
      <w:start w:val="1"/>
      <w:numFmt w:val="decimal"/>
      <w:lvlText w:val="%7."/>
      <w:lvlJc w:val="left"/>
      <w:pPr>
        <w:ind w:left="5040" w:hanging="360"/>
      </w:pPr>
    </w:lvl>
    <w:lvl w:ilvl="7" w:tplc="6EAC2D4A">
      <w:start w:val="1"/>
      <w:numFmt w:val="lowerLetter"/>
      <w:lvlText w:val="%8."/>
      <w:lvlJc w:val="left"/>
      <w:pPr>
        <w:ind w:left="5760" w:hanging="360"/>
      </w:pPr>
    </w:lvl>
    <w:lvl w:ilvl="8" w:tplc="E7A2B538">
      <w:start w:val="1"/>
      <w:numFmt w:val="lowerRoman"/>
      <w:lvlText w:val="%9."/>
      <w:lvlJc w:val="right"/>
      <w:pPr>
        <w:ind w:left="6480" w:hanging="180"/>
      </w:pPr>
    </w:lvl>
  </w:abstractNum>
  <w:abstractNum w:abstractNumId="33" w15:restartNumberingAfterBreak="0">
    <w:nsid w:val="5A87311D"/>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DB53A40"/>
    <w:multiLevelType w:val="hybridMultilevel"/>
    <w:tmpl w:val="FFFFFFFF"/>
    <w:lvl w:ilvl="0" w:tplc="DA663F14">
      <w:start w:val="1"/>
      <w:numFmt w:val="lowerRoman"/>
      <w:lvlText w:val="%1)"/>
      <w:lvlJc w:val="left"/>
      <w:pPr>
        <w:ind w:left="720" w:hanging="360"/>
      </w:pPr>
    </w:lvl>
    <w:lvl w:ilvl="1" w:tplc="5B702E46">
      <w:start w:val="1"/>
      <w:numFmt w:val="lowerLetter"/>
      <w:lvlText w:val="%2."/>
      <w:lvlJc w:val="left"/>
      <w:pPr>
        <w:ind w:left="1440" w:hanging="360"/>
      </w:pPr>
    </w:lvl>
    <w:lvl w:ilvl="2" w:tplc="8CFE6F36">
      <w:start w:val="1"/>
      <w:numFmt w:val="lowerRoman"/>
      <w:lvlText w:val="%3."/>
      <w:lvlJc w:val="right"/>
      <w:pPr>
        <w:ind w:left="2160" w:hanging="180"/>
      </w:pPr>
    </w:lvl>
    <w:lvl w:ilvl="3" w:tplc="CE1A4252">
      <w:start w:val="1"/>
      <w:numFmt w:val="decimal"/>
      <w:lvlText w:val="%4."/>
      <w:lvlJc w:val="left"/>
      <w:pPr>
        <w:ind w:left="2880" w:hanging="360"/>
      </w:pPr>
    </w:lvl>
    <w:lvl w:ilvl="4" w:tplc="D8EEE170">
      <w:start w:val="1"/>
      <w:numFmt w:val="lowerLetter"/>
      <w:lvlText w:val="%5."/>
      <w:lvlJc w:val="left"/>
      <w:pPr>
        <w:ind w:left="3600" w:hanging="360"/>
      </w:pPr>
    </w:lvl>
    <w:lvl w:ilvl="5" w:tplc="1F92AB22">
      <w:start w:val="1"/>
      <w:numFmt w:val="lowerRoman"/>
      <w:lvlText w:val="%6."/>
      <w:lvlJc w:val="right"/>
      <w:pPr>
        <w:ind w:left="4320" w:hanging="180"/>
      </w:pPr>
    </w:lvl>
    <w:lvl w:ilvl="6" w:tplc="D73CB5AC">
      <w:start w:val="1"/>
      <w:numFmt w:val="decimal"/>
      <w:lvlText w:val="%7."/>
      <w:lvlJc w:val="left"/>
      <w:pPr>
        <w:ind w:left="5040" w:hanging="360"/>
      </w:pPr>
    </w:lvl>
    <w:lvl w:ilvl="7" w:tplc="2CC4D5DC">
      <w:start w:val="1"/>
      <w:numFmt w:val="lowerLetter"/>
      <w:lvlText w:val="%8."/>
      <w:lvlJc w:val="left"/>
      <w:pPr>
        <w:ind w:left="5760" w:hanging="360"/>
      </w:pPr>
    </w:lvl>
    <w:lvl w:ilvl="8" w:tplc="E9A4D582">
      <w:start w:val="1"/>
      <w:numFmt w:val="lowerRoman"/>
      <w:lvlText w:val="%9."/>
      <w:lvlJc w:val="right"/>
      <w:pPr>
        <w:ind w:left="6480" w:hanging="180"/>
      </w:pPr>
    </w:lvl>
  </w:abstractNum>
  <w:abstractNum w:abstractNumId="35" w15:restartNumberingAfterBreak="0">
    <w:nsid w:val="60793C03"/>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0A14A57"/>
    <w:multiLevelType w:val="hybridMultilevel"/>
    <w:tmpl w:val="C9F0B71A"/>
    <w:lvl w:ilvl="0" w:tplc="0786E9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4F3C16"/>
    <w:multiLevelType w:val="hybridMultilevel"/>
    <w:tmpl w:val="FFFFFFFF"/>
    <w:lvl w:ilvl="0" w:tplc="904C3260">
      <w:start w:val="1"/>
      <w:numFmt w:val="lowerRoman"/>
      <w:lvlText w:val="%1)"/>
      <w:lvlJc w:val="left"/>
      <w:pPr>
        <w:ind w:left="720" w:hanging="360"/>
      </w:pPr>
    </w:lvl>
    <w:lvl w:ilvl="1" w:tplc="00644584">
      <w:start w:val="1"/>
      <w:numFmt w:val="lowerLetter"/>
      <w:lvlText w:val="%2."/>
      <w:lvlJc w:val="left"/>
      <w:pPr>
        <w:ind w:left="1440" w:hanging="360"/>
      </w:pPr>
    </w:lvl>
    <w:lvl w:ilvl="2" w:tplc="6FA8093A">
      <w:start w:val="1"/>
      <w:numFmt w:val="lowerRoman"/>
      <w:lvlText w:val="%3."/>
      <w:lvlJc w:val="right"/>
      <w:pPr>
        <w:ind w:left="2160" w:hanging="180"/>
      </w:pPr>
    </w:lvl>
    <w:lvl w:ilvl="3" w:tplc="6526CA60">
      <w:start w:val="1"/>
      <w:numFmt w:val="decimal"/>
      <w:lvlText w:val="%4."/>
      <w:lvlJc w:val="left"/>
      <w:pPr>
        <w:ind w:left="2880" w:hanging="360"/>
      </w:pPr>
    </w:lvl>
    <w:lvl w:ilvl="4" w:tplc="6988FF82">
      <w:start w:val="1"/>
      <w:numFmt w:val="lowerLetter"/>
      <w:lvlText w:val="%5."/>
      <w:lvlJc w:val="left"/>
      <w:pPr>
        <w:ind w:left="3600" w:hanging="360"/>
      </w:pPr>
    </w:lvl>
    <w:lvl w:ilvl="5" w:tplc="E7AEB3D4">
      <w:start w:val="1"/>
      <w:numFmt w:val="lowerRoman"/>
      <w:lvlText w:val="%6."/>
      <w:lvlJc w:val="right"/>
      <w:pPr>
        <w:ind w:left="4320" w:hanging="180"/>
      </w:pPr>
    </w:lvl>
    <w:lvl w:ilvl="6" w:tplc="450899A2">
      <w:start w:val="1"/>
      <w:numFmt w:val="decimal"/>
      <w:lvlText w:val="%7."/>
      <w:lvlJc w:val="left"/>
      <w:pPr>
        <w:ind w:left="5040" w:hanging="360"/>
      </w:pPr>
    </w:lvl>
    <w:lvl w:ilvl="7" w:tplc="71F659EE">
      <w:start w:val="1"/>
      <w:numFmt w:val="lowerLetter"/>
      <w:lvlText w:val="%8."/>
      <w:lvlJc w:val="left"/>
      <w:pPr>
        <w:ind w:left="5760" w:hanging="360"/>
      </w:pPr>
    </w:lvl>
    <w:lvl w:ilvl="8" w:tplc="73FC2B22">
      <w:start w:val="1"/>
      <w:numFmt w:val="lowerRoman"/>
      <w:lvlText w:val="%9."/>
      <w:lvlJc w:val="right"/>
      <w:pPr>
        <w:ind w:left="6480" w:hanging="180"/>
      </w:pPr>
    </w:lvl>
  </w:abstractNum>
  <w:abstractNum w:abstractNumId="38" w15:restartNumberingAfterBreak="0">
    <w:nsid w:val="6652346B"/>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7167683"/>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8E02D8F"/>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A2D1450"/>
    <w:multiLevelType w:val="hybridMultilevel"/>
    <w:tmpl w:val="FFFFFFFF"/>
    <w:lvl w:ilvl="0" w:tplc="0A223E96">
      <w:start w:val="1"/>
      <w:numFmt w:val="lowerRoman"/>
      <w:lvlText w:val="%1)"/>
      <w:lvlJc w:val="left"/>
      <w:pPr>
        <w:ind w:left="720" w:hanging="360"/>
      </w:pPr>
    </w:lvl>
    <w:lvl w:ilvl="1" w:tplc="8E74647E">
      <w:start w:val="1"/>
      <w:numFmt w:val="lowerLetter"/>
      <w:lvlText w:val="%2."/>
      <w:lvlJc w:val="left"/>
      <w:pPr>
        <w:ind w:left="1440" w:hanging="360"/>
      </w:pPr>
    </w:lvl>
    <w:lvl w:ilvl="2" w:tplc="C9C6689A">
      <w:start w:val="1"/>
      <w:numFmt w:val="lowerRoman"/>
      <w:lvlText w:val="%3."/>
      <w:lvlJc w:val="right"/>
      <w:pPr>
        <w:ind w:left="2160" w:hanging="180"/>
      </w:pPr>
    </w:lvl>
    <w:lvl w:ilvl="3" w:tplc="654EFF94">
      <w:start w:val="1"/>
      <w:numFmt w:val="decimal"/>
      <w:lvlText w:val="%4."/>
      <w:lvlJc w:val="left"/>
      <w:pPr>
        <w:ind w:left="2880" w:hanging="360"/>
      </w:pPr>
    </w:lvl>
    <w:lvl w:ilvl="4" w:tplc="63ECD7B2">
      <w:start w:val="1"/>
      <w:numFmt w:val="lowerLetter"/>
      <w:lvlText w:val="%5."/>
      <w:lvlJc w:val="left"/>
      <w:pPr>
        <w:ind w:left="3600" w:hanging="360"/>
      </w:pPr>
    </w:lvl>
    <w:lvl w:ilvl="5" w:tplc="583A17A2">
      <w:start w:val="1"/>
      <w:numFmt w:val="lowerRoman"/>
      <w:lvlText w:val="%6."/>
      <w:lvlJc w:val="right"/>
      <w:pPr>
        <w:ind w:left="4320" w:hanging="180"/>
      </w:pPr>
    </w:lvl>
    <w:lvl w:ilvl="6" w:tplc="E4E012B0">
      <w:start w:val="1"/>
      <w:numFmt w:val="decimal"/>
      <w:lvlText w:val="%7."/>
      <w:lvlJc w:val="left"/>
      <w:pPr>
        <w:ind w:left="5040" w:hanging="360"/>
      </w:pPr>
    </w:lvl>
    <w:lvl w:ilvl="7" w:tplc="5A54D22E">
      <w:start w:val="1"/>
      <w:numFmt w:val="lowerLetter"/>
      <w:lvlText w:val="%8."/>
      <w:lvlJc w:val="left"/>
      <w:pPr>
        <w:ind w:left="5760" w:hanging="360"/>
      </w:pPr>
    </w:lvl>
    <w:lvl w:ilvl="8" w:tplc="CAFEF0BC">
      <w:start w:val="1"/>
      <w:numFmt w:val="lowerRoman"/>
      <w:lvlText w:val="%9."/>
      <w:lvlJc w:val="right"/>
      <w:pPr>
        <w:ind w:left="6480" w:hanging="180"/>
      </w:pPr>
    </w:lvl>
  </w:abstractNum>
  <w:abstractNum w:abstractNumId="42" w15:restartNumberingAfterBreak="0">
    <w:nsid w:val="72BE2F79"/>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3E91094"/>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7CE68D9"/>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A35133C"/>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A765239"/>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E3460E4"/>
    <w:multiLevelType w:val="multilevel"/>
    <w:tmpl w:val="FFFFFFFF"/>
    <w:lvl w:ilvl="0">
      <w:start w:val="1"/>
      <w:numFmt w:val="decimal"/>
      <w:lvlText w:val="%1."/>
      <w:lvlJc w:val="left"/>
      <w:pPr>
        <w:ind w:left="720" w:hanging="360"/>
      </w:pPr>
    </w:lvl>
    <w:lvl w:ilvl="1">
      <w:start w:val="1"/>
      <w:numFmt w:val="lowerRoman"/>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90069363">
    <w:abstractNumId w:val="36"/>
  </w:num>
  <w:num w:numId="2" w16cid:durableId="1674382050">
    <w:abstractNumId w:val="29"/>
  </w:num>
  <w:num w:numId="3" w16cid:durableId="969631093">
    <w:abstractNumId w:val="37"/>
  </w:num>
  <w:num w:numId="4" w16cid:durableId="1812283110">
    <w:abstractNumId w:val="13"/>
  </w:num>
  <w:num w:numId="5" w16cid:durableId="825972651">
    <w:abstractNumId w:val="23"/>
  </w:num>
  <w:num w:numId="6" w16cid:durableId="1992901516">
    <w:abstractNumId w:val="24"/>
  </w:num>
  <w:num w:numId="7" w16cid:durableId="1001738985">
    <w:abstractNumId w:val="8"/>
  </w:num>
  <w:num w:numId="8" w16cid:durableId="2073456112">
    <w:abstractNumId w:val="9"/>
  </w:num>
  <w:num w:numId="9" w16cid:durableId="1830362966">
    <w:abstractNumId w:val="7"/>
  </w:num>
  <w:num w:numId="10" w16cid:durableId="922958285">
    <w:abstractNumId w:val="10"/>
  </w:num>
  <w:num w:numId="11" w16cid:durableId="554463071">
    <w:abstractNumId w:val="25"/>
  </w:num>
  <w:num w:numId="12" w16cid:durableId="1644654736">
    <w:abstractNumId w:val="1"/>
  </w:num>
  <w:num w:numId="13" w16cid:durableId="1356347004">
    <w:abstractNumId w:val="17"/>
  </w:num>
  <w:num w:numId="14" w16cid:durableId="1750619683">
    <w:abstractNumId w:val="2"/>
  </w:num>
  <w:num w:numId="15" w16cid:durableId="1367635185">
    <w:abstractNumId w:val="41"/>
  </w:num>
  <w:num w:numId="16" w16cid:durableId="1023939666">
    <w:abstractNumId w:val="12"/>
  </w:num>
  <w:num w:numId="17" w16cid:durableId="1013071614">
    <w:abstractNumId w:val="19"/>
  </w:num>
  <w:num w:numId="18" w16cid:durableId="1724135277">
    <w:abstractNumId w:val="11"/>
  </w:num>
  <w:num w:numId="19" w16cid:durableId="556666277">
    <w:abstractNumId w:val="47"/>
  </w:num>
  <w:num w:numId="20" w16cid:durableId="453058504">
    <w:abstractNumId w:val="40"/>
  </w:num>
  <w:num w:numId="21" w16cid:durableId="2021590053">
    <w:abstractNumId w:val="32"/>
  </w:num>
  <w:num w:numId="22" w16cid:durableId="1426880365">
    <w:abstractNumId w:val="3"/>
  </w:num>
  <w:num w:numId="23" w16cid:durableId="1851405654">
    <w:abstractNumId w:val="18"/>
  </w:num>
  <w:num w:numId="24" w16cid:durableId="1616058334">
    <w:abstractNumId w:val="14"/>
  </w:num>
  <w:num w:numId="25" w16cid:durableId="1568608562">
    <w:abstractNumId w:val="43"/>
  </w:num>
  <w:num w:numId="26" w16cid:durableId="1314333350">
    <w:abstractNumId w:val="22"/>
  </w:num>
  <w:num w:numId="27" w16cid:durableId="1910338802">
    <w:abstractNumId w:val="27"/>
  </w:num>
  <w:num w:numId="28" w16cid:durableId="642924898">
    <w:abstractNumId w:val="4"/>
  </w:num>
  <w:num w:numId="29" w16cid:durableId="545340662">
    <w:abstractNumId w:val="33"/>
  </w:num>
  <w:num w:numId="30" w16cid:durableId="1839807087">
    <w:abstractNumId w:val="26"/>
  </w:num>
  <w:num w:numId="31" w16cid:durableId="748502515">
    <w:abstractNumId w:val="38"/>
  </w:num>
  <w:num w:numId="32" w16cid:durableId="1115448345">
    <w:abstractNumId w:val="35"/>
  </w:num>
  <w:num w:numId="33" w16cid:durableId="1573543618">
    <w:abstractNumId w:val="20"/>
  </w:num>
  <w:num w:numId="34" w16cid:durableId="1723678449">
    <w:abstractNumId w:val="39"/>
  </w:num>
  <w:num w:numId="35" w16cid:durableId="1972200699">
    <w:abstractNumId w:val="44"/>
  </w:num>
  <w:num w:numId="36" w16cid:durableId="768507257">
    <w:abstractNumId w:val="15"/>
  </w:num>
  <w:num w:numId="37" w16cid:durableId="269163593">
    <w:abstractNumId w:val="45"/>
  </w:num>
  <w:num w:numId="38" w16cid:durableId="1118646004">
    <w:abstractNumId w:val="30"/>
  </w:num>
  <w:num w:numId="39" w16cid:durableId="106780872">
    <w:abstractNumId w:val="21"/>
  </w:num>
  <w:num w:numId="40" w16cid:durableId="1202087504">
    <w:abstractNumId w:val="42"/>
  </w:num>
  <w:num w:numId="41" w16cid:durableId="1630667956">
    <w:abstractNumId w:val="0"/>
  </w:num>
  <w:num w:numId="42" w16cid:durableId="522672275">
    <w:abstractNumId w:val="16"/>
  </w:num>
  <w:num w:numId="43" w16cid:durableId="2095542210">
    <w:abstractNumId w:val="46"/>
  </w:num>
  <w:num w:numId="44" w16cid:durableId="843276436">
    <w:abstractNumId w:val="31"/>
  </w:num>
  <w:num w:numId="45" w16cid:durableId="1307323846">
    <w:abstractNumId w:val="34"/>
  </w:num>
  <w:num w:numId="46" w16cid:durableId="1376854265">
    <w:abstractNumId w:val="6"/>
  </w:num>
  <w:num w:numId="47" w16cid:durableId="552934042">
    <w:abstractNumId w:val="5"/>
  </w:num>
  <w:num w:numId="48" w16cid:durableId="69731214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0E74"/>
    <w:rsid w:val="00006AC5"/>
    <w:rsid w:val="00011D4D"/>
    <w:rsid w:val="000279FA"/>
    <w:rsid w:val="000306E1"/>
    <w:rsid w:val="00030A07"/>
    <w:rsid w:val="00040462"/>
    <w:rsid w:val="00046F9B"/>
    <w:rsid w:val="00054FF8"/>
    <w:rsid w:val="00062BEA"/>
    <w:rsid w:val="00063E91"/>
    <w:rsid w:val="00066D73"/>
    <w:rsid w:val="00071E6A"/>
    <w:rsid w:val="000819CD"/>
    <w:rsid w:val="00091D3C"/>
    <w:rsid w:val="000A3095"/>
    <w:rsid w:val="000C0E74"/>
    <w:rsid w:val="000C242E"/>
    <w:rsid w:val="000D251B"/>
    <w:rsid w:val="000D5CB5"/>
    <w:rsid w:val="000E149D"/>
    <w:rsid w:val="000F3ED8"/>
    <w:rsid w:val="00110A7D"/>
    <w:rsid w:val="001162C3"/>
    <w:rsid w:val="00116A44"/>
    <w:rsid w:val="00116CF1"/>
    <w:rsid w:val="00136612"/>
    <w:rsid w:val="00140749"/>
    <w:rsid w:val="00140FFE"/>
    <w:rsid w:val="00141001"/>
    <w:rsid w:val="00144C6F"/>
    <w:rsid w:val="001477AF"/>
    <w:rsid w:val="00172B3B"/>
    <w:rsid w:val="0017955B"/>
    <w:rsid w:val="00184C53"/>
    <w:rsid w:val="001B2792"/>
    <w:rsid w:val="001B7D48"/>
    <w:rsid w:val="001C083C"/>
    <w:rsid w:val="001C13D4"/>
    <w:rsid w:val="001C31EA"/>
    <w:rsid w:val="001D44FA"/>
    <w:rsid w:val="001D70EA"/>
    <w:rsid w:val="001E6E61"/>
    <w:rsid w:val="001F0FDE"/>
    <w:rsid w:val="0021328C"/>
    <w:rsid w:val="00216CE5"/>
    <w:rsid w:val="00223E98"/>
    <w:rsid w:val="002436D7"/>
    <w:rsid w:val="00254330"/>
    <w:rsid w:val="00256A72"/>
    <w:rsid w:val="00260103"/>
    <w:rsid w:val="00277AF7"/>
    <w:rsid w:val="00281AC9"/>
    <w:rsid w:val="00293AEC"/>
    <w:rsid w:val="00295628"/>
    <w:rsid w:val="002A40CD"/>
    <w:rsid w:val="002A42FE"/>
    <w:rsid w:val="002C3D70"/>
    <w:rsid w:val="002E55B5"/>
    <w:rsid w:val="002F1EC2"/>
    <w:rsid w:val="002F5DC4"/>
    <w:rsid w:val="002F7555"/>
    <w:rsid w:val="00321812"/>
    <w:rsid w:val="00331BD7"/>
    <w:rsid w:val="003371F4"/>
    <w:rsid w:val="00337675"/>
    <w:rsid w:val="003468F2"/>
    <w:rsid w:val="0035196F"/>
    <w:rsid w:val="003636D8"/>
    <w:rsid w:val="00363A58"/>
    <w:rsid w:val="00364212"/>
    <w:rsid w:val="00370A49"/>
    <w:rsid w:val="00371269"/>
    <w:rsid w:val="003718BC"/>
    <w:rsid w:val="00371B50"/>
    <w:rsid w:val="00386321"/>
    <w:rsid w:val="003A3C67"/>
    <w:rsid w:val="003B2481"/>
    <w:rsid w:val="003B6B05"/>
    <w:rsid w:val="003D1789"/>
    <w:rsid w:val="003D3F59"/>
    <w:rsid w:val="003E2707"/>
    <w:rsid w:val="003E7936"/>
    <w:rsid w:val="003F0095"/>
    <w:rsid w:val="003F42F0"/>
    <w:rsid w:val="003F65FB"/>
    <w:rsid w:val="004051E5"/>
    <w:rsid w:val="00410341"/>
    <w:rsid w:val="00432AE2"/>
    <w:rsid w:val="00441BEF"/>
    <w:rsid w:val="00442D3A"/>
    <w:rsid w:val="00444C59"/>
    <w:rsid w:val="00444F2A"/>
    <w:rsid w:val="00445F07"/>
    <w:rsid w:val="004466BA"/>
    <w:rsid w:val="00452578"/>
    <w:rsid w:val="0047201F"/>
    <w:rsid w:val="00480228"/>
    <w:rsid w:val="00486EF6"/>
    <w:rsid w:val="00490A89"/>
    <w:rsid w:val="00491A32"/>
    <w:rsid w:val="004948E3"/>
    <w:rsid w:val="004A045E"/>
    <w:rsid w:val="004A3A30"/>
    <w:rsid w:val="004A4D40"/>
    <w:rsid w:val="004B3998"/>
    <w:rsid w:val="004B5950"/>
    <w:rsid w:val="004C2E3E"/>
    <w:rsid w:val="004C7E77"/>
    <w:rsid w:val="004D0727"/>
    <w:rsid w:val="004D1352"/>
    <w:rsid w:val="004D1B08"/>
    <w:rsid w:val="004F1C46"/>
    <w:rsid w:val="004F5F56"/>
    <w:rsid w:val="0050274C"/>
    <w:rsid w:val="00513F6F"/>
    <w:rsid w:val="00520ABE"/>
    <w:rsid w:val="005231BD"/>
    <w:rsid w:val="00524B55"/>
    <w:rsid w:val="0053284C"/>
    <w:rsid w:val="00546E00"/>
    <w:rsid w:val="00546FEB"/>
    <w:rsid w:val="00550C28"/>
    <w:rsid w:val="00560252"/>
    <w:rsid w:val="0056542E"/>
    <w:rsid w:val="005758EE"/>
    <w:rsid w:val="00580DB8"/>
    <w:rsid w:val="00580E18"/>
    <w:rsid w:val="0058793D"/>
    <w:rsid w:val="00591C26"/>
    <w:rsid w:val="00594458"/>
    <w:rsid w:val="00594C82"/>
    <w:rsid w:val="005976E7"/>
    <w:rsid w:val="005C1A8B"/>
    <w:rsid w:val="005D4419"/>
    <w:rsid w:val="005E74E0"/>
    <w:rsid w:val="00612DB0"/>
    <w:rsid w:val="00617424"/>
    <w:rsid w:val="0061786E"/>
    <w:rsid w:val="00617DCA"/>
    <w:rsid w:val="0062170F"/>
    <w:rsid w:val="00624A2E"/>
    <w:rsid w:val="006414EF"/>
    <w:rsid w:val="0064450E"/>
    <w:rsid w:val="00660A80"/>
    <w:rsid w:val="006628E1"/>
    <w:rsid w:val="0066560D"/>
    <w:rsid w:val="00670F42"/>
    <w:rsid w:val="00674335"/>
    <w:rsid w:val="006828FC"/>
    <w:rsid w:val="00687305"/>
    <w:rsid w:val="006911AD"/>
    <w:rsid w:val="00696614"/>
    <w:rsid w:val="006A1048"/>
    <w:rsid w:val="006A23CA"/>
    <w:rsid w:val="006A6D71"/>
    <w:rsid w:val="006B4A56"/>
    <w:rsid w:val="006B4F0B"/>
    <w:rsid w:val="006B5104"/>
    <w:rsid w:val="006B61A4"/>
    <w:rsid w:val="006D1869"/>
    <w:rsid w:val="006D4333"/>
    <w:rsid w:val="006E5629"/>
    <w:rsid w:val="006E5B63"/>
    <w:rsid w:val="006F0446"/>
    <w:rsid w:val="006F3F5A"/>
    <w:rsid w:val="00706219"/>
    <w:rsid w:val="00706902"/>
    <w:rsid w:val="007070A2"/>
    <w:rsid w:val="00717EE9"/>
    <w:rsid w:val="00723031"/>
    <w:rsid w:val="00747E3A"/>
    <w:rsid w:val="00754812"/>
    <w:rsid w:val="007560D6"/>
    <w:rsid w:val="0076627F"/>
    <w:rsid w:val="00770435"/>
    <w:rsid w:val="007804C2"/>
    <w:rsid w:val="00783689"/>
    <w:rsid w:val="007A088E"/>
    <w:rsid w:val="007B5381"/>
    <w:rsid w:val="007B5423"/>
    <w:rsid w:val="007E662B"/>
    <w:rsid w:val="007F3BF6"/>
    <w:rsid w:val="008010F7"/>
    <w:rsid w:val="00804498"/>
    <w:rsid w:val="008101F5"/>
    <w:rsid w:val="00834EF0"/>
    <w:rsid w:val="00836F1A"/>
    <w:rsid w:val="008401DB"/>
    <w:rsid w:val="00843F2F"/>
    <w:rsid w:val="0084411D"/>
    <w:rsid w:val="0085661F"/>
    <w:rsid w:val="00856A99"/>
    <w:rsid w:val="00865763"/>
    <w:rsid w:val="0089316A"/>
    <w:rsid w:val="008938D3"/>
    <w:rsid w:val="008976BB"/>
    <w:rsid w:val="008B45EA"/>
    <w:rsid w:val="008C1040"/>
    <w:rsid w:val="008C1778"/>
    <w:rsid w:val="008C472B"/>
    <w:rsid w:val="008C511D"/>
    <w:rsid w:val="008D37BF"/>
    <w:rsid w:val="008D7BCA"/>
    <w:rsid w:val="008F3B83"/>
    <w:rsid w:val="008F5F9B"/>
    <w:rsid w:val="008F655F"/>
    <w:rsid w:val="008F6FB2"/>
    <w:rsid w:val="008F7367"/>
    <w:rsid w:val="009017FF"/>
    <w:rsid w:val="00904B76"/>
    <w:rsid w:val="00921648"/>
    <w:rsid w:val="00933ADA"/>
    <w:rsid w:val="00935776"/>
    <w:rsid w:val="00945F18"/>
    <w:rsid w:val="0095285D"/>
    <w:rsid w:val="0095730C"/>
    <w:rsid w:val="0097056A"/>
    <w:rsid w:val="0097348D"/>
    <w:rsid w:val="00981290"/>
    <w:rsid w:val="00990DF8"/>
    <w:rsid w:val="00993E39"/>
    <w:rsid w:val="009A1EE3"/>
    <w:rsid w:val="009A6B3A"/>
    <w:rsid w:val="009B2DB5"/>
    <w:rsid w:val="009C2E09"/>
    <w:rsid w:val="009C64BD"/>
    <w:rsid w:val="009D398F"/>
    <w:rsid w:val="009E4CB2"/>
    <w:rsid w:val="009F3E2E"/>
    <w:rsid w:val="009F78D6"/>
    <w:rsid w:val="00A026CF"/>
    <w:rsid w:val="00A17952"/>
    <w:rsid w:val="00A30A44"/>
    <w:rsid w:val="00A3495E"/>
    <w:rsid w:val="00A37661"/>
    <w:rsid w:val="00A37971"/>
    <w:rsid w:val="00A40C20"/>
    <w:rsid w:val="00A46A65"/>
    <w:rsid w:val="00A50ACD"/>
    <w:rsid w:val="00A53663"/>
    <w:rsid w:val="00A61473"/>
    <w:rsid w:val="00A668B4"/>
    <w:rsid w:val="00A67F5C"/>
    <w:rsid w:val="00A73852"/>
    <w:rsid w:val="00A75172"/>
    <w:rsid w:val="00A76337"/>
    <w:rsid w:val="00A816DE"/>
    <w:rsid w:val="00A82529"/>
    <w:rsid w:val="00A91C21"/>
    <w:rsid w:val="00AA4464"/>
    <w:rsid w:val="00AA4A16"/>
    <w:rsid w:val="00AC2ABA"/>
    <w:rsid w:val="00AC3BC2"/>
    <w:rsid w:val="00AC6EBE"/>
    <w:rsid w:val="00AD102F"/>
    <w:rsid w:val="00AE441C"/>
    <w:rsid w:val="00AE60A7"/>
    <w:rsid w:val="00AF1CE0"/>
    <w:rsid w:val="00AF4E89"/>
    <w:rsid w:val="00B0028E"/>
    <w:rsid w:val="00B05C68"/>
    <w:rsid w:val="00B0646D"/>
    <w:rsid w:val="00B13674"/>
    <w:rsid w:val="00B13ED9"/>
    <w:rsid w:val="00B14C73"/>
    <w:rsid w:val="00B20273"/>
    <w:rsid w:val="00B24A58"/>
    <w:rsid w:val="00B3733A"/>
    <w:rsid w:val="00B40542"/>
    <w:rsid w:val="00B40B43"/>
    <w:rsid w:val="00B4268A"/>
    <w:rsid w:val="00B4661A"/>
    <w:rsid w:val="00B61F81"/>
    <w:rsid w:val="00B66570"/>
    <w:rsid w:val="00B81EDF"/>
    <w:rsid w:val="00B86C5E"/>
    <w:rsid w:val="00B91F41"/>
    <w:rsid w:val="00BA5FF5"/>
    <w:rsid w:val="00BA7BD8"/>
    <w:rsid w:val="00BB7DFB"/>
    <w:rsid w:val="00BD350B"/>
    <w:rsid w:val="00BE1776"/>
    <w:rsid w:val="00BE5394"/>
    <w:rsid w:val="00BF59FE"/>
    <w:rsid w:val="00C007A0"/>
    <w:rsid w:val="00C06810"/>
    <w:rsid w:val="00C14446"/>
    <w:rsid w:val="00C16BB4"/>
    <w:rsid w:val="00C22B1F"/>
    <w:rsid w:val="00C2302D"/>
    <w:rsid w:val="00C2658F"/>
    <w:rsid w:val="00C349D0"/>
    <w:rsid w:val="00C40176"/>
    <w:rsid w:val="00C402E9"/>
    <w:rsid w:val="00C41B5A"/>
    <w:rsid w:val="00C64774"/>
    <w:rsid w:val="00C65D82"/>
    <w:rsid w:val="00C754CC"/>
    <w:rsid w:val="00C7672B"/>
    <w:rsid w:val="00C81BC7"/>
    <w:rsid w:val="00C857D7"/>
    <w:rsid w:val="00C93B2C"/>
    <w:rsid w:val="00C94AFA"/>
    <w:rsid w:val="00CA29CA"/>
    <w:rsid w:val="00CB4C6B"/>
    <w:rsid w:val="00CE11BA"/>
    <w:rsid w:val="00CE68D2"/>
    <w:rsid w:val="00CE7208"/>
    <w:rsid w:val="00D0109D"/>
    <w:rsid w:val="00D01646"/>
    <w:rsid w:val="00D04BE4"/>
    <w:rsid w:val="00D05290"/>
    <w:rsid w:val="00D05A0D"/>
    <w:rsid w:val="00D05EEB"/>
    <w:rsid w:val="00D1082C"/>
    <w:rsid w:val="00D275E5"/>
    <w:rsid w:val="00D340D9"/>
    <w:rsid w:val="00D351B6"/>
    <w:rsid w:val="00D463B1"/>
    <w:rsid w:val="00D468A2"/>
    <w:rsid w:val="00D732F1"/>
    <w:rsid w:val="00D773AD"/>
    <w:rsid w:val="00D853F9"/>
    <w:rsid w:val="00D860B3"/>
    <w:rsid w:val="00DB26E1"/>
    <w:rsid w:val="00DB6CDA"/>
    <w:rsid w:val="00DC7583"/>
    <w:rsid w:val="00DF5D8C"/>
    <w:rsid w:val="00E0125C"/>
    <w:rsid w:val="00E076D4"/>
    <w:rsid w:val="00E112DE"/>
    <w:rsid w:val="00E41318"/>
    <w:rsid w:val="00E43138"/>
    <w:rsid w:val="00E527B7"/>
    <w:rsid w:val="00E5332D"/>
    <w:rsid w:val="00E55F55"/>
    <w:rsid w:val="00E66563"/>
    <w:rsid w:val="00E67FB0"/>
    <w:rsid w:val="00E71977"/>
    <w:rsid w:val="00E81131"/>
    <w:rsid w:val="00E82F4E"/>
    <w:rsid w:val="00E87D23"/>
    <w:rsid w:val="00E9388E"/>
    <w:rsid w:val="00EB2EBA"/>
    <w:rsid w:val="00EC0065"/>
    <w:rsid w:val="00EC2BC0"/>
    <w:rsid w:val="00EC6341"/>
    <w:rsid w:val="00ED13CB"/>
    <w:rsid w:val="00EE47CF"/>
    <w:rsid w:val="00EE63A4"/>
    <w:rsid w:val="00EE7AFC"/>
    <w:rsid w:val="00EF238A"/>
    <w:rsid w:val="00F14B6B"/>
    <w:rsid w:val="00F161C2"/>
    <w:rsid w:val="00F2003F"/>
    <w:rsid w:val="00F40E1E"/>
    <w:rsid w:val="00F441AA"/>
    <w:rsid w:val="00F45EEE"/>
    <w:rsid w:val="00F6106F"/>
    <w:rsid w:val="00F62A49"/>
    <w:rsid w:val="00F77083"/>
    <w:rsid w:val="00F85206"/>
    <w:rsid w:val="00F8586E"/>
    <w:rsid w:val="00F87447"/>
    <w:rsid w:val="00F90FD0"/>
    <w:rsid w:val="00F922BA"/>
    <w:rsid w:val="00FA4D68"/>
    <w:rsid w:val="00FA5EE1"/>
    <w:rsid w:val="00FB1009"/>
    <w:rsid w:val="00FB2B12"/>
    <w:rsid w:val="00FD0877"/>
    <w:rsid w:val="00FE7DDA"/>
    <w:rsid w:val="00FF6CA9"/>
    <w:rsid w:val="019B6C4F"/>
    <w:rsid w:val="02076C73"/>
    <w:rsid w:val="04569C5F"/>
    <w:rsid w:val="04DE21C5"/>
    <w:rsid w:val="0686A40E"/>
    <w:rsid w:val="076637CD"/>
    <w:rsid w:val="077C9210"/>
    <w:rsid w:val="08530959"/>
    <w:rsid w:val="09AE38E9"/>
    <w:rsid w:val="09C4D095"/>
    <w:rsid w:val="0A3FAEAB"/>
    <w:rsid w:val="0B203D8E"/>
    <w:rsid w:val="0B3F8D09"/>
    <w:rsid w:val="0DFB48FE"/>
    <w:rsid w:val="0F292002"/>
    <w:rsid w:val="0FF97128"/>
    <w:rsid w:val="11A0236C"/>
    <w:rsid w:val="1543C357"/>
    <w:rsid w:val="18740F06"/>
    <w:rsid w:val="18D1C8B0"/>
    <w:rsid w:val="190584C8"/>
    <w:rsid w:val="1C57549E"/>
    <w:rsid w:val="1E6B67CC"/>
    <w:rsid w:val="1F284779"/>
    <w:rsid w:val="1F6883A3"/>
    <w:rsid w:val="20157EA7"/>
    <w:rsid w:val="20D4C5D1"/>
    <w:rsid w:val="21604746"/>
    <w:rsid w:val="2238AC35"/>
    <w:rsid w:val="26FED3F8"/>
    <w:rsid w:val="27495992"/>
    <w:rsid w:val="27794C6C"/>
    <w:rsid w:val="2823C252"/>
    <w:rsid w:val="29CB7B4D"/>
    <w:rsid w:val="2B3459DF"/>
    <w:rsid w:val="2CC11A78"/>
    <w:rsid w:val="2EC2F5B5"/>
    <w:rsid w:val="2ECB854B"/>
    <w:rsid w:val="2ED4A0C6"/>
    <w:rsid w:val="2F1A2F2D"/>
    <w:rsid w:val="2F898855"/>
    <w:rsid w:val="2FED9BEE"/>
    <w:rsid w:val="30851095"/>
    <w:rsid w:val="30BD8772"/>
    <w:rsid w:val="32649E5D"/>
    <w:rsid w:val="36EF8CBC"/>
    <w:rsid w:val="3730879C"/>
    <w:rsid w:val="3769A089"/>
    <w:rsid w:val="378C7ADE"/>
    <w:rsid w:val="38DC63E4"/>
    <w:rsid w:val="3983108C"/>
    <w:rsid w:val="3C7651D7"/>
    <w:rsid w:val="40C72B2A"/>
    <w:rsid w:val="40D69F99"/>
    <w:rsid w:val="40E54ABA"/>
    <w:rsid w:val="4195DD26"/>
    <w:rsid w:val="42740F24"/>
    <w:rsid w:val="431DB029"/>
    <w:rsid w:val="489D8F70"/>
    <w:rsid w:val="48C5301D"/>
    <w:rsid w:val="4CEF97B3"/>
    <w:rsid w:val="5038A61D"/>
    <w:rsid w:val="50C42697"/>
    <w:rsid w:val="5177EAC9"/>
    <w:rsid w:val="51AE04C1"/>
    <w:rsid w:val="520DB6A9"/>
    <w:rsid w:val="5244A487"/>
    <w:rsid w:val="54373E26"/>
    <w:rsid w:val="55B06608"/>
    <w:rsid w:val="571189E5"/>
    <w:rsid w:val="57E9BC03"/>
    <w:rsid w:val="58162308"/>
    <w:rsid w:val="59A5A52D"/>
    <w:rsid w:val="5BFA31EE"/>
    <w:rsid w:val="5DB454B0"/>
    <w:rsid w:val="5EFCE8A3"/>
    <w:rsid w:val="608CCF6F"/>
    <w:rsid w:val="616DB95C"/>
    <w:rsid w:val="61E01D0C"/>
    <w:rsid w:val="62BBA929"/>
    <w:rsid w:val="654E3C6D"/>
    <w:rsid w:val="65B056CD"/>
    <w:rsid w:val="65D1070E"/>
    <w:rsid w:val="66023275"/>
    <w:rsid w:val="66D04261"/>
    <w:rsid w:val="66F94F67"/>
    <w:rsid w:val="6748C297"/>
    <w:rsid w:val="6812EC9F"/>
    <w:rsid w:val="68F50481"/>
    <w:rsid w:val="6AB7AB46"/>
    <w:rsid w:val="6D158653"/>
    <w:rsid w:val="70FAC429"/>
    <w:rsid w:val="712D8327"/>
    <w:rsid w:val="73BF36F2"/>
    <w:rsid w:val="7484032A"/>
    <w:rsid w:val="767D65F7"/>
    <w:rsid w:val="768879B0"/>
    <w:rsid w:val="7B387906"/>
    <w:rsid w:val="7C5E2616"/>
    <w:rsid w:val="7CE7E123"/>
    <w:rsid w:val="7EE8FE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51546"/>
  <w15:chartTrackingRefBased/>
  <w15:docId w15:val="{9E748033-8282-4978-96C0-88DC5C856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131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413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E4131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ntentcontrolboundarysink">
    <w:name w:val="contentcontrolboundarysink"/>
    <w:basedOn w:val="DefaultParagraphFont"/>
    <w:rsid w:val="00E41318"/>
  </w:style>
  <w:style w:type="character" w:customStyle="1" w:styleId="eop">
    <w:name w:val="eop"/>
    <w:basedOn w:val="DefaultParagraphFont"/>
    <w:rsid w:val="00E41318"/>
  </w:style>
  <w:style w:type="character" w:customStyle="1" w:styleId="normaltextrun">
    <w:name w:val="normaltextrun"/>
    <w:basedOn w:val="DefaultParagraphFont"/>
    <w:rsid w:val="00E41318"/>
  </w:style>
  <w:style w:type="character" w:customStyle="1" w:styleId="Heading1Char">
    <w:name w:val="Heading 1 Char"/>
    <w:basedOn w:val="DefaultParagraphFont"/>
    <w:link w:val="Heading1"/>
    <w:uiPriority w:val="9"/>
    <w:rsid w:val="00E4131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41318"/>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E41318"/>
    <w:rPr>
      <w:b/>
      <w:bCs/>
    </w:rPr>
  </w:style>
  <w:style w:type="paragraph" w:styleId="Caption">
    <w:name w:val="caption"/>
    <w:basedOn w:val="Normal"/>
    <w:next w:val="Normal"/>
    <w:uiPriority w:val="35"/>
    <w:unhideWhenUsed/>
    <w:qFormat/>
    <w:rsid w:val="00E43138"/>
    <w:pPr>
      <w:spacing w:after="200" w:line="240" w:lineRule="auto"/>
    </w:pPr>
    <w:rPr>
      <w:i/>
      <w:iCs/>
      <w:color w:val="44546A" w:themeColor="text2"/>
      <w:sz w:val="18"/>
      <w:szCs w:val="18"/>
    </w:rPr>
  </w:style>
  <w:style w:type="paragraph" w:styleId="ListParagraph">
    <w:name w:val="List Paragraph"/>
    <w:basedOn w:val="Normal"/>
    <w:uiPriority w:val="34"/>
    <w:qFormat/>
    <w:rsid w:val="00CE7208"/>
    <w:pPr>
      <w:ind w:left="720"/>
      <w:contextualSpacing/>
    </w:pPr>
  </w:style>
  <w:style w:type="character" w:styleId="Hyperlink">
    <w:name w:val="Hyperlink"/>
    <w:basedOn w:val="DefaultParagraphFont"/>
    <w:uiPriority w:val="99"/>
    <w:unhideWhenUsed/>
    <w:rsid w:val="00140FFE"/>
    <w:rPr>
      <w:color w:val="0563C1" w:themeColor="hyperlink"/>
      <w:u w:val="single"/>
    </w:rPr>
  </w:style>
  <w:style w:type="character" w:styleId="UnresolvedMention">
    <w:name w:val="Unresolved Mention"/>
    <w:basedOn w:val="DefaultParagraphFont"/>
    <w:uiPriority w:val="99"/>
    <w:semiHidden/>
    <w:unhideWhenUsed/>
    <w:rsid w:val="00140FFE"/>
    <w:rPr>
      <w:color w:val="605E5C"/>
      <w:shd w:val="clear" w:color="auto" w:fill="E1DFDD"/>
    </w:rPr>
  </w:style>
  <w:style w:type="paragraph" w:styleId="Bibliography">
    <w:name w:val="Bibliography"/>
    <w:basedOn w:val="Normal"/>
    <w:next w:val="Normal"/>
    <w:uiPriority w:val="37"/>
    <w:unhideWhenUsed/>
    <w:rsid w:val="004D07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761513">
      <w:bodyDiv w:val="1"/>
      <w:marLeft w:val="0"/>
      <w:marRight w:val="0"/>
      <w:marTop w:val="0"/>
      <w:marBottom w:val="0"/>
      <w:divBdr>
        <w:top w:val="none" w:sz="0" w:space="0" w:color="auto"/>
        <w:left w:val="none" w:sz="0" w:space="0" w:color="auto"/>
        <w:bottom w:val="none" w:sz="0" w:space="0" w:color="auto"/>
        <w:right w:val="none" w:sz="0" w:space="0" w:color="auto"/>
      </w:divBdr>
      <w:divsChild>
        <w:div w:id="978144798">
          <w:marLeft w:val="0"/>
          <w:marRight w:val="0"/>
          <w:marTop w:val="0"/>
          <w:marBottom w:val="0"/>
          <w:divBdr>
            <w:top w:val="none" w:sz="0" w:space="0" w:color="auto"/>
            <w:left w:val="none" w:sz="0" w:space="0" w:color="auto"/>
            <w:bottom w:val="none" w:sz="0" w:space="0" w:color="auto"/>
            <w:right w:val="none" w:sz="0" w:space="0" w:color="auto"/>
          </w:divBdr>
          <w:divsChild>
            <w:div w:id="181456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90120">
      <w:bodyDiv w:val="1"/>
      <w:marLeft w:val="0"/>
      <w:marRight w:val="0"/>
      <w:marTop w:val="0"/>
      <w:marBottom w:val="0"/>
      <w:divBdr>
        <w:top w:val="none" w:sz="0" w:space="0" w:color="auto"/>
        <w:left w:val="none" w:sz="0" w:space="0" w:color="auto"/>
        <w:bottom w:val="none" w:sz="0" w:space="0" w:color="auto"/>
        <w:right w:val="none" w:sz="0" w:space="0" w:color="auto"/>
      </w:divBdr>
      <w:divsChild>
        <w:div w:id="812285457">
          <w:marLeft w:val="0"/>
          <w:marRight w:val="0"/>
          <w:marTop w:val="0"/>
          <w:marBottom w:val="0"/>
          <w:divBdr>
            <w:top w:val="none" w:sz="0" w:space="0" w:color="auto"/>
            <w:left w:val="none" w:sz="0" w:space="0" w:color="auto"/>
            <w:bottom w:val="none" w:sz="0" w:space="0" w:color="auto"/>
            <w:right w:val="none" w:sz="0" w:space="0" w:color="auto"/>
          </w:divBdr>
          <w:divsChild>
            <w:div w:id="1561403383">
              <w:marLeft w:val="0"/>
              <w:marRight w:val="0"/>
              <w:marTop w:val="0"/>
              <w:marBottom w:val="0"/>
              <w:divBdr>
                <w:top w:val="none" w:sz="0" w:space="0" w:color="auto"/>
                <w:left w:val="none" w:sz="0" w:space="0" w:color="auto"/>
                <w:bottom w:val="none" w:sz="0" w:space="0" w:color="auto"/>
                <w:right w:val="none" w:sz="0" w:space="0" w:color="auto"/>
              </w:divBdr>
            </w:div>
            <w:div w:id="1322584710">
              <w:marLeft w:val="0"/>
              <w:marRight w:val="0"/>
              <w:marTop w:val="0"/>
              <w:marBottom w:val="0"/>
              <w:divBdr>
                <w:top w:val="none" w:sz="0" w:space="0" w:color="auto"/>
                <w:left w:val="none" w:sz="0" w:space="0" w:color="auto"/>
                <w:bottom w:val="none" w:sz="0" w:space="0" w:color="auto"/>
                <w:right w:val="none" w:sz="0" w:space="0" w:color="auto"/>
              </w:divBdr>
            </w:div>
            <w:div w:id="1108819687">
              <w:marLeft w:val="0"/>
              <w:marRight w:val="0"/>
              <w:marTop w:val="0"/>
              <w:marBottom w:val="0"/>
              <w:divBdr>
                <w:top w:val="none" w:sz="0" w:space="0" w:color="auto"/>
                <w:left w:val="none" w:sz="0" w:space="0" w:color="auto"/>
                <w:bottom w:val="none" w:sz="0" w:space="0" w:color="auto"/>
                <w:right w:val="none" w:sz="0" w:space="0" w:color="auto"/>
              </w:divBdr>
            </w:div>
            <w:div w:id="105724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4958">
      <w:bodyDiv w:val="1"/>
      <w:marLeft w:val="0"/>
      <w:marRight w:val="0"/>
      <w:marTop w:val="0"/>
      <w:marBottom w:val="0"/>
      <w:divBdr>
        <w:top w:val="none" w:sz="0" w:space="0" w:color="auto"/>
        <w:left w:val="none" w:sz="0" w:space="0" w:color="auto"/>
        <w:bottom w:val="none" w:sz="0" w:space="0" w:color="auto"/>
        <w:right w:val="none" w:sz="0" w:space="0" w:color="auto"/>
      </w:divBdr>
      <w:divsChild>
        <w:div w:id="1282498931">
          <w:marLeft w:val="0"/>
          <w:marRight w:val="0"/>
          <w:marTop w:val="0"/>
          <w:marBottom w:val="0"/>
          <w:divBdr>
            <w:top w:val="none" w:sz="0" w:space="0" w:color="auto"/>
            <w:left w:val="none" w:sz="0" w:space="0" w:color="auto"/>
            <w:bottom w:val="none" w:sz="0" w:space="0" w:color="auto"/>
            <w:right w:val="none" w:sz="0" w:space="0" w:color="auto"/>
          </w:divBdr>
          <w:divsChild>
            <w:div w:id="65819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858986">
      <w:bodyDiv w:val="1"/>
      <w:marLeft w:val="0"/>
      <w:marRight w:val="0"/>
      <w:marTop w:val="0"/>
      <w:marBottom w:val="0"/>
      <w:divBdr>
        <w:top w:val="none" w:sz="0" w:space="0" w:color="auto"/>
        <w:left w:val="none" w:sz="0" w:space="0" w:color="auto"/>
        <w:bottom w:val="none" w:sz="0" w:space="0" w:color="auto"/>
        <w:right w:val="none" w:sz="0" w:space="0" w:color="auto"/>
      </w:divBdr>
    </w:div>
    <w:div w:id="737746685">
      <w:bodyDiv w:val="1"/>
      <w:marLeft w:val="0"/>
      <w:marRight w:val="0"/>
      <w:marTop w:val="0"/>
      <w:marBottom w:val="0"/>
      <w:divBdr>
        <w:top w:val="none" w:sz="0" w:space="0" w:color="auto"/>
        <w:left w:val="none" w:sz="0" w:space="0" w:color="auto"/>
        <w:bottom w:val="none" w:sz="0" w:space="0" w:color="auto"/>
        <w:right w:val="none" w:sz="0" w:space="0" w:color="auto"/>
      </w:divBdr>
      <w:divsChild>
        <w:div w:id="856387676">
          <w:marLeft w:val="0"/>
          <w:marRight w:val="0"/>
          <w:marTop w:val="0"/>
          <w:marBottom w:val="0"/>
          <w:divBdr>
            <w:top w:val="none" w:sz="0" w:space="0" w:color="auto"/>
            <w:left w:val="none" w:sz="0" w:space="0" w:color="auto"/>
            <w:bottom w:val="none" w:sz="0" w:space="0" w:color="auto"/>
            <w:right w:val="none" w:sz="0" w:space="0" w:color="auto"/>
          </w:divBdr>
          <w:divsChild>
            <w:div w:id="35881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039619">
      <w:bodyDiv w:val="1"/>
      <w:marLeft w:val="0"/>
      <w:marRight w:val="0"/>
      <w:marTop w:val="0"/>
      <w:marBottom w:val="0"/>
      <w:divBdr>
        <w:top w:val="none" w:sz="0" w:space="0" w:color="auto"/>
        <w:left w:val="none" w:sz="0" w:space="0" w:color="auto"/>
        <w:bottom w:val="none" w:sz="0" w:space="0" w:color="auto"/>
        <w:right w:val="none" w:sz="0" w:space="0" w:color="auto"/>
      </w:divBdr>
      <w:divsChild>
        <w:div w:id="224994378">
          <w:marLeft w:val="0"/>
          <w:marRight w:val="0"/>
          <w:marTop w:val="0"/>
          <w:marBottom w:val="0"/>
          <w:divBdr>
            <w:top w:val="none" w:sz="0" w:space="0" w:color="auto"/>
            <w:left w:val="none" w:sz="0" w:space="0" w:color="auto"/>
            <w:bottom w:val="none" w:sz="0" w:space="0" w:color="auto"/>
            <w:right w:val="none" w:sz="0" w:space="0" w:color="auto"/>
          </w:divBdr>
          <w:divsChild>
            <w:div w:id="1111896964">
              <w:marLeft w:val="0"/>
              <w:marRight w:val="0"/>
              <w:marTop w:val="0"/>
              <w:marBottom w:val="0"/>
              <w:divBdr>
                <w:top w:val="none" w:sz="0" w:space="0" w:color="auto"/>
                <w:left w:val="none" w:sz="0" w:space="0" w:color="auto"/>
                <w:bottom w:val="none" w:sz="0" w:space="0" w:color="auto"/>
                <w:right w:val="none" w:sz="0" w:space="0" w:color="auto"/>
              </w:divBdr>
            </w:div>
            <w:div w:id="1881353973">
              <w:marLeft w:val="0"/>
              <w:marRight w:val="0"/>
              <w:marTop w:val="0"/>
              <w:marBottom w:val="0"/>
              <w:divBdr>
                <w:top w:val="none" w:sz="0" w:space="0" w:color="auto"/>
                <w:left w:val="none" w:sz="0" w:space="0" w:color="auto"/>
                <w:bottom w:val="none" w:sz="0" w:space="0" w:color="auto"/>
                <w:right w:val="none" w:sz="0" w:space="0" w:color="auto"/>
              </w:divBdr>
            </w:div>
            <w:div w:id="204250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16934">
      <w:bodyDiv w:val="1"/>
      <w:marLeft w:val="0"/>
      <w:marRight w:val="0"/>
      <w:marTop w:val="0"/>
      <w:marBottom w:val="0"/>
      <w:divBdr>
        <w:top w:val="none" w:sz="0" w:space="0" w:color="auto"/>
        <w:left w:val="none" w:sz="0" w:space="0" w:color="auto"/>
        <w:bottom w:val="none" w:sz="0" w:space="0" w:color="auto"/>
        <w:right w:val="none" w:sz="0" w:space="0" w:color="auto"/>
      </w:divBdr>
    </w:div>
    <w:div w:id="1431047593">
      <w:bodyDiv w:val="1"/>
      <w:marLeft w:val="0"/>
      <w:marRight w:val="0"/>
      <w:marTop w:val="0"/>
      <w:marBottom w:val="0"/>
      <w:divBdr>
        <w:top w:val="none" w:sz="0" w:space="0" w:color="auto"/>
        <w:left w:val="none" w:sz="0" w:space="0" w:color="auto"/>
        <w:bottom w:val="none" w:sz="0" w:space="0" w:color="auto"/>
        <w:right w:val="none" w:sz="0" w:space="0" w:color="auto"/>
      </w:divBdr>
      <w:divsChild>
        <w:div w:id="2139103336">
          <w:marLeft w:val="0"/>
          <w:marRight w:val="0"/>
          <w:marTop w:val="0"/>
          <w:marBottom w:val="0"/>
          <w:divBdr>
            <w:top w:val="none" w:sz="0" w:space="0" w:color="auto"/>
            <w:left w:val="none" w:sz="0" w:space="0" w:color="auto"/>
            <w:bottom w:val="none" w:sz="0" w:space="0" w:color="auto"/>
            <w:right w:val="none" w:sz="0" w:space="0" w:color="auto"/>
          </w:divBdr>
          <w:divsChild>
            <w:div w:id="19538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800530">
      <w:bodyDiv w:val="1"/>
      <w:marLeft w:val="0"/>
      <w:marRight w:val="0"/>
      <w:marTop w:val="0"/>
      <w:marBottom w:val="0"/>
      <w:divBdr>
        <w:top w:val="none" w:sz="0" w:space="0" w:color="auto"/>
        <w:left w:val="none" w:sz="0" w:space="0" w:color="auto"/>
        <w:bottom w:val="none" w:sz="0" w:space="0" w:color="auto"/>
        <w:right w:val="none" w:sz="0" w:space="0" w:color="auto"/>
      </w:divBdr>
      <w:divsChild>
        <w:div w:id="1967422555">
          <w:marLeft w:val="0"/>
          <w:marRight w:val="0"/>
          <w:marTop w:val="0"/>
          <w:marBottom w:val="0"/>
          <w:divBdr>
            <w:top w:val="none" w:sz="0" w:space="0" w:color="auto"/>
            <w:left w:val="none" w:sz="0" w:space="0" w:color="auto"/>
            <w:bottom w:val="none" w:sz="0" w:space="0" w:color="auto"/>
            <w:right w:val="none" w:sz="0" w:space="0" w:color="auto"/>
          </w:divBdr>
          <w:divsChild>
            <w:div w:id="56040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70922">
      <w:bodyDiv w:val="1"/>
      <w:marLeft w:val="0"/>
      <w:marRight w:val="0"/>
      <w:marTop w:val="0"/>
      <w:marBottom w:val="0"/>
      <w:divBdr>
        <w:top w:val="none" w:sz="0" w:space="0" w:color="auto"/>
        <w:left w:val="none" w:sz="0" w:space="0" w:color="auto"/>
        <w:bottom w:val="none" w:sz="0" w:space="0" w:color="auto"/>
        <w:right w:val="none" w:sz="0" w:space="0" w:color="auto"/>
      </w:divBdr>
    </w:div>
    <w:div w:id="1935436145">
      <w:bodyDiv w:val="1"/>
      <w:marLeft w:val="0"/>
      <w:marRight w:val="0"/>
      <w:marTop w:val="0"/>
      <w:marBottom w:val="0"/>
      <w:divBdr>
        <w:top w:val="none" w:sz="0" w:space="0" w:color="auto"/>
        <w:left w:val="none" w:sz="0" w:space="0" w:color="auto"/>
        <w:bottom w:val="none" w:sz="0" w:space="0" w:color="auto"/>
        <w:right w:val="none" w:sz="0" w:space="0" w:color="auto"/>
      </w:divBdr>
      <w:divsChild>
        <w:div w:id="465200325">
          <w:marLeft w:val="0"/>
          <w:marRight w:val="0"/>
          <w:marTop w:val="0"/>
          <w:marBottom w:val="0"/>
          <w:divBdr>
            <w:top w:val="none" w:sz="0" w:space="0" w:color="auto"/>
            <w:left w:val="none" w:sz="0" w:space="0" w:color="auto"/>
            <w:bottom w:val="none" w:sz="0" w:space="0" w:color="auto"/>
            <w:right w:val="none" w:sz="0" w:space="0" w:color="auto"/>
          </w:divBdr>
        </w:div>
        <w:div w:id="149257182">
          <w:marLeft w:val="0"/>
          <w:marRight w:val="0"/>
          <w:marTop w:val="0"/>
          <w:marBottom w:val="0"/>
          <w:divBdr>
            <w:top w:val="none" w:sz="0" w:space="0" w:color="auto"/>
            <w:left w:val="none" w:sz="0" w:space="0" w:color="auto"/>
            <w:bottom w:val="none" w:sz="0" w:space="0" w:color="auto"/>
            <w:right w:val="none" w:sz="0" w:space="0" w:color="auto"/>
          </w:divBdr>
        </w:div>
        <w:div w:id="770080090">
          <w:marLeft w:val="0"/>
          <w:marRight w:val="0"/>
          <w:marTop w:val="0"/>
          <w:marBottom w:val="0"/>
          <w:divBdr>
            <w:top w:val="none" w:sz="0" w:space="0" w:color="auto"/>
            <w:left w:val="none" w:sz="0" w:space="0" w:color="auto"/>
            <w:bottom w:val="none" w:sz="0" w:space="0" w:color="auto"/>
            <w:right w:val="none" w:sz="0" w:space="0" w:color="auto"/>
          </w:divBdr>
        </w:div>
        <w:div w:id="440343406">
          <w:marLeft w:val="0"/>
          <w:marRight w:val="0"/>
          <w:marTop w:val="0"/>
          <w:marBottom w:val="0"/>
          <w:divBdr>
            <w:top w:val="none" w:sz="0" w:space="0" w:color="auto"/>
            <w:left w:val="none" w:sz="0" w:space="0" w:color="auto"/>
            <w:bottom w:val="none" w:sz="0" w:space="0" w:color="auto"/>
            <w:right w:val="none" w:sz="0" w:space="0" w:color="auto"/>
          </w:divBdr>
        </w:div>
        <w:div w:id="1784880942">
          <w:marLeft w:val="0"/>
          <w:marRight w:val="0"/>
          <w:marTop w:val="0"/>
          <w:marBottom w:val="0"/>
          <w:divBdr>
            <w:top w:val="none" w:sz="0" w:space="0" w:color="auto"/>
            <w:left w:val="none" w:sz="0" w:space="0" w:color="auto"/>
            <w:bottom w:val="none" w:sz="0" w:space="0" w:color="auto"/>
            <w:right w:val="none" w:sz="0" w:space="0" w:color="auto"/>
          </w:divBdr>
        </w:div>
        <w:div w:id="1207642765">
          <w:marLeft w:val="0"/>
          <w:marRight w:val="0"/>
          <w:marTop w:val="0"/>
          <w:marBottom w:val="0"/>
          <w:divBdr>
            <w:top w:val="none" w:sz="0" w:space="0" w:color="auto"/>
            <w:left w:val="none" w:sz="0" w:space="0" w:color="auto"/>
            <w:bottom w:val="none" w:sz="0" w:space="0" w:color="auto"/>
            <w:right w:val="none" w:sz="0" w:space="0" w:color="auto"/>
          </w:divBdr>
        </w:div>
        <w:div w:id="157157444">
          <w:marLeft w:val="0"/>
          <w:marRight w:val="0"/>
          <w:marTop w:val="0"/>
          <w:marBottom w:val="0"/>
          <w:divBdr>
            <w:top w:val="none" w:sz="0" w:space="0" w:color="auto"/>
            <w:left w:val="none" w:sz="0" w:space="0" w:color="auto"/>
            <w:bottom w:val="none" w:sz="0" w:space="0" w:color="auto"/>
            <w:right w:val="none" w:sz="0" w:space="0" w:color="auto"/>
          </w:divBdr>
        </w:div>
        <w:div w:id="288052265">
          <w:marLeft w:val="0"/>
          <w:marRight w:val="0"/>
          <w:marTop w:val="0"/>
          <w:marBottom w:val="0"/>
          <w:divBdr>
            <w:top w:val="none" w:sz="0" w:space="0" w:color="auto"/>
            <w:left w:val="none" w:sz="0" w:space="0" w:color="auto"/>
            <w:bottom w:val="none" w:sz="0" w:space="0" w:color="auto"/>
            <w:right w:val="none" w:sz="0" w:space="0" w:color="auto"/>
          </w:divBdr>
        </w:div>
        <w:div w:id="1306353683">
          <w:marLeft w:val="0"/>
          <w:marRight w:val="0"/>
          <w:marTop w:val="0"/>
          <w:marBottom w:val="0"/>
          <w:divBdr>
            <w:top w:val="none" w:sz="0" w:space="0" w:color="auto"/>
            <w:left w:val="none" w:sz="0" w:space="0" w:color="auto"/>
            <w:bottom w:val="none" w:sz="0" w:space="0" w:color="auto"/>
            <w:right w:val="none" w:sz="0" w:space="0" w:color="auto"/>
          </w:divBdr>
        </w:div>
        <w:div w:id="1329940333">
          <w:marLeft w:val="0"/>
          <w:marRight w:val="0"/>
          <w:marTop w:val="0"/>
          <w:marBottom w:val="0"/>
          <w:divBdr>
            <w:top w:val="none" w:sz="0" w:space="0" w:color="auto"/>
            <w:left w:val="none" w:sz="0" w:space="0" w:color="auto"/>
            <w:bottom w:val="none" w:sz="0" w:space="0" w:color="auto"/>
            <w:right w:val="none" w:sz="0" w:space="0" w:color="auto"/>
          </w:divBdr>
        </w:div>
        <w:div w:id="944535332">
          <w:marLeft w:val="0"/>
          <w:marRight w:val="0"/>
          <w:marTop w:val="0"/>
          <w:marBottom w:val="0"/>
          <w:divBdr>
            <w:top w:val="none" w:sz="0" w:space="0" w:color="auto"/>
            <w:left w:val="none" w:sz="0" w:space="0" w:color="auto"/>
            <w:bottom w:val="none" w:sz="0" w:space="0" w:color="auto"/>
            <w:right w:val="none" w:sz="0" w:space="0" w:color="auto"/>
          </w:divBdr>
        </w:div>
        <w:div w:id="1108159056">
          <w:marLeft w:val="0"/>
          <w:marRight w:val="0"/>
          <w:marTop w:val="0"/>
          <w:marBottom w:val="0"/>
          <w:divBdr>
            <w:top w:val="none" w:sz="0" w:space="0" w:color="auto"/>
            <w:left w:val="none" w:sz="0" w:space="0" w:color="auto"/>
            <w:bottom w:val="none" w:sz="0" w:space="0" w:color="auto"/>
            <w:right w:val="none" w:sz="0" w:space="0" w:color="auto"/>
          </w:divBdr>
        </w:div>
        <w:div w:id="1170874984">
          <w:marLeft w:val="0"/>
          <w:marRight w:val="0"/>
          <w:marTop w:val="0"/>
          <w:marBottom w:val="0"/>
          <w:divBdr>
            <w:top w:val="none" w:sz="0" w:space="0" w:color="auto"/>
            <w:left w:val="none" w:sz="0" w:space="0" w:color="auto"/>
            <w:bottom w:val="none" w:sz="0" w:space="0" w:color="auto"/>
            <w:right w:val="none" w:sz="0" w:space="0" w:color="auto"/>
          </w:divBdr>
        </w:div>
      </w:divsChild>
    </w:div>
    <w:div w:id="1988893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s://api.crc.testing:6643"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api.crc.testing:6643" TargetMode="External"/><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Que</b:Tag>
    <b:SourceType>InternetSite</b:SourceType>
    <b:Guid>{DDE5940F-F6DB-4DE3-8B5E-51F3DE985AD9}</b:Guid>
    <b:LCID>fr-CA</b:LCID>
    <b:Title>Quelle est la différence entre la mise à l'échelle horizontale et verticale</b:Title>
    <b:ProductionCompany>Sawakinome</b:ProductionCompany>
    <b:URL>https://fr.sawakinome.com/articles/technology/what-is-the-difference-between-horizontal-and-vertical-scaling.html</b:URL>
    <b:RefOrder>1</b:RefOrder>
  </b:Source>
  <b:Source>
    <b:Tag>How21</b:Tag>
    <b:SourceType>InternetSite</b:SourceType>
    <b:Guid>{C2170F3F-74F0-4403-93D1-5DBED05573EC}</b:Guid>
    <b:LCID>fr-CA</b:LCID>
    <b:Title>How Kubernetes Pods Work</b:Title>
    <b:Year>2021</b:Year>
    <b:Month>Fevrier</b:Month>
    <b:Day>6</b:Day>
    <b:URL>https://www.section.io/engineering-education/how-kubernetes-pods-work/</b:URL>
    <b:RefOrder>2</b:RefOrder>
  </b:Source>
  <b:Source>
    <b:Tag>Sha20</b:Tag>
    <b:SourceType>InternetSite</b:SourceType>
    <b:Guid>{9A30BC5A-A805-46D9-814C-B0B72A8B2A83}</b:Guid>
    <b:LCID>fr-CA</b:LCID>
    <b:Author>
      <b:Author>
        <b:NameList>
          <b:Person>
            <b:Last>Ray</b:Last>
            <b:First>Shaan</b:First>
          </b:Person>
        </b:NameList>
      </b:Author>
    </b:Author>
    <b:Title>What Are Self Healing Systems?</b:Title>
    <b:Year>2020</b:Year>
    <b:Month>Fevrier</b:Month>
    <b:Day>19</b:Day>
    <b:URL>https://medium.com/lansaar/what-are-self-healing-systems-42ac9dd0e0aa</b:URL>
    <b:RefOrder>3</b:RefOrder>
  </b:Source>
</b:Sources>
</file>

<file path=customXml/itemProps1.xml><?xml version="1.0" encoding="utf-8"?>
<ds:datastoreItem xmlns:ds="http://schemas.openxmlformats.org/officeDocument/2006/customXml" ds:itemID="{A0BC4AEE-4ED4-4D27-B3B2-95BDE09FD1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15</Pages>
  <Words>2814</Words>
  <Characters>16042</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18819</CharactersWithSpaces>
  <SharedDoc>false</SharedDoc>
  <HLinks>
    <vt:vector size="6" baseType="variant">
      <vt:variant>
        <vt:i4>5439555</vt:i4>
      </vt:variant>
      <vt:variant>
        <vt:i4>9</vt:i4>
      </vt:variant>
      <vt:variant>
        <vt:i4>0</vt:i4>
      </vt:variant>
      <vt:variant>
        <vt:i4>5</vt:i4>
      </vt:variant>
      <vt:variant>
        <vt:lpwstr>https://api.crc.testing:6643/</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Cassy Charles</dc:creator>
  <cp:keywords/>
  <dc:description/>
  <cp:lastModifiedBy>Cassy Charles</cp:lastModifiedBy>
  <cp:revision>3</cp:revision>
  <cp:lastPrinted>2022-04-17T23:32:00Z</cp:lastPrinted>
  <dcterms:created xsi:type="dcterms:W3CDTF">2022-04-17T23:32:00Z</dcterms:created>
  <dcterms:modified xsi:type="dcterms:W3CDTF">2022-04-17T23:34:00Z</dcterms:modified>
</cp:coreProperties>
</file>